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CEBF8" w14:textId="77777777" w:rsidR="00BC32B6" w:rsidRDefault="00F27ED0" w:rsidP="00F27ED0">
      <w:pPr>
        <w:jc w:val="center"/>
      </w:pPr>
      <w:bookmarkStart w:id="0" w:name="_GoBack"/>
      <w:bookmarkEnd w:id="0"/>
      <w:r>
        <w:t>EDU 215:  Educational Psychology</w:t>
      </w:r>
    </w:p>
    <w:p w14:paraId="05D54EB5" w14:textId="77777777" w:rsidR="00F27ED0" w:rsidRDefault="00F27ED0" w:rsidP="00F27ED0">
      <w:pPr>
        <w:jc w:val="center"/>
      </w:pPr>
      <w:r>
        <w:t>Day 3</w:t>
      </w:r>
    </w:p>
    <w:p w14:paraId="63391F6A" w14:textId="77777777" w:rsidR="00F27ED0" w:rsidRDefault="00F27ED0" w:rsidP="00F27ED0">
      <w:pPr>
        <w:jc w:val="center"/>
      </w:pPr>
    </w:p>
    <w:p w14:paraId="2176FF0D" w14:textId="77777777" w:rsidR="00F27ED0" w:rsidRDefault="00F27ED0" w:rsidP="00F27ED0">
      <w:r>
        <w:t>Warm-Up:  Talk with Tablemates</w:t>
      </w:r>
    </w:p>
    <w:p w14:paraId="6D234B85" w14:textId="77777777" w:rsidR="00F27ED0" w:rsidRDefault="00F27ED0" w:rsidP="00F27ED0">
      <w:pPr>
        <w:pStyle w:val="ListParagraph"/>
        <w:numPr>
          <w:ilvl w:val="0"/>
          <w:numId w:val="1"/>
        </w:numPr>
      </w:pPr>
      <w:r>
        <w:t>In what way(s) did you attend to your metacognitive thinking while reading and putting ideas together in your notebook?</w:t>
      </w:r>
    </w:p>
    <w:p w14:paraId="7E151730" w14:textId="77777777" w:rsidR="00F27ED0" w:rsidRDefault="00F27ED0" w:rsidP="00F27ED0">
      <w:pPr>
        <w:pStyle w:val="ListParagraph"/>
        <w:numPr>
          <w:ilvl w:val="0"/>
          <w:numId w:val="1"/>
        </w:numPr>
      </w:pPr>
      <w:r>
        <w:t>In what way(s) did you begin attending to areas of weakness as a reader?</w:t>
      </w:r>
    </w:p>
    <w:p w14:paraId="0A277F9B" w14:textId="77777777" w:rsidR="00F27ED0" w:rsidRDefault="00F27ED0" w:rsidP="00F27ED0">
      <w:pPr>
        <w:pStyle w:val="ListParagraph"/>
        <w:numPr>
          <w:ilvl w:val="0"/>
          <w:numId w:val="1"/>
        </w:numPr>
      </w:pPr>
      <w:r>
        <w:t>Share something you like or enjoyed doing from your notebook.</w:t>
      </w:r>
    </w:p>
    <w:p w14:paraId="285717D4" w14:textId="77777777" w:rsidR="00F7393D" w:rsidRDefault="00F7393D" w:rsidP="00F27ED0">
      <w:pPr>
        <w:pStyle w:val="ListParagraph"/>
        <w:numPr>
          <w:ilvl w:val="0"/>
          <w:numId w:val="1"/>
        </w:numPr>
      </w:pPr>
      <w:r>
        <w:t>What’s going well with the notebook?  What not going so well?  What ideas did you get today that might help with your notebook entries tonight?</w:t>
      </w:r>
    </w:p>
    <w:p w14:paraId="3039F489" w14:textId="77777777" w:rsidR="00801C4F" w:rsidRDefault="00801C4F" w:rsidP="00F27ED0">
      <w:pPr>
        <w:pStyle w:val="ListParagraph"/>
        <w:numPr>
          <w:ilvl w:val="0"/>
          <w:numId w:val="1"/>
        </w:numPr>
      </w:pPr>
      <w:r>
        <w:t>How did you extend your learning?</w:t>
      </w:r>
    </w:p>
    <w:p w14:paraId="3A67016A" w14:textId="716ACE1A" w:rsidR="00F27ED0" w:rsidRDefault="00F27ED0" w:rsidP="00F27ED0">
      <w:pPr>
        <w:pStyle w:val="ListParagraph"/>
        <w:numPr>
          <w:ilvl w:val="0"/>
          <w:numId w:val="1"/>
        </w:numPr>
      </w:pPr>
      <w:r>
        <w:t>In your own words, what did you learn from yesterday’s discussion?</w:t>
      </w:r>
    </w:p>
    <w:p w14:paraId="2971B428" w14:textId="1D60E75E" w:rsidR="007F5138" w:rsidRDefault="007F5138" w:rsidP="007F5138"/>
    <w:p w14:paraId="2998BC0B" w14:textId="6372C2FE" w:rsidR="007F5138" w:rsidRDefault="007F5138" w:rsidP="007F5138"/>
    <w:p w14:paraId="44AF71AD" w14:textId="310FA4D9" w:rsidR="007F5138" w:rsidRDefault="007F5138" w:rsidP="007F5138">
      <w:r>
        <w:t>Before we begin with our discussion today, let’s do the following to remind ourselves what we have learned:</w:t>
      </w:r>
    </w:p>
    <w:p w14:paraId="1808E695" w14:textId="14EED25F" w:rsidR="007F5138" w:rsidRDefault="007F5138" w:rsidP="007F5138">
      <w:pPr>
        <w:pStyle w:val="ListParagraph"/>
        <w:numPr>
          <w:ilvl w:val="0"/>
          <w:numId w:val="5"/>
        </w:numPr>
      </w:pPr>
      <w:r w:rsidRPr="007F5138">
        <w:t xml:space="preserve"> On large paper put a phrase, sentence, poem, </w:t>
      </w:r>
      <w:r>
        <w:t>metaphor</w:t>
      </w:r>
      <w:r w:rsidRPr="007F5138">
        <w:t>, or image, etc. you created in your</w:t>
      </w:r>
      <w:r>
        <w:t xml:space="preserve"> notebook.</w:t>
      </w:r>
    </w:p>
    <w:p w14:paraId="29093019" w14:textId="60F4E688" w:rsidR="007F5138" w:rsidRPr="007F5138" w:rsidRDefault="007F5138" w:rsidP="007F5138">
      <w:pPr>
        <w:pStyle w:val="ListParagraph"/>
        <w:numPr>
          <w:ilvl w:val="0"/>
          <w:numId w:val="5"/>
        </w:numPr>
      </w:pPr>
      <w:r>
        <w:t>Organize our posters</w:t>
      </w:r>
    </w:p>
    <w:p w14:paraId="1CAE0A97" w14:textId="77777777" w:rsidR="00F27ED0" w:rsidRPr="007F5138" w:rsidRDefault="00F27ED0" w:rsidP="00F27ED0"/>
    <w:p w14:paraId="4B6A34A5" w14:textId="77777777" w:rsidR="004D187D" w:rsidRPr="007F5138" w:rsidRDefault="004D187D" w:rsidP="00F27ED0">
      <w:pPr>
        <w:rPr>
          <w:i/>
        </w:rPr>
      </w:pPr>
    </w:p>
    <w:p w14:paraId="750B551A" w14:textId="77777777" w:rsidR="004D187D" w:rsidRPr="007F5138" w:rsidRDefault="004D187D" w:rsidP="00F27ED0">
      <w:pPr>
        <w:rPr>
          <w:i/>
        </w:rPr>
      </w:pPr>
    </w:p>
    <w:p w14:paraId="217799D9" w14:textId="77777777" w:rsidR="004D187D" w:rsidRPr="007F5138" w:rsidRDefault="004D187D" w:rsidP="00F27ED0">
      <w:pPr>
        <w:rPr>
          <w:i/>
        </w:rPr>
      </w:pPr>
    </w:p>
    <w:p w14:paraId="6AC64077" w14:textId="77777777" w:rsidR="004D187D" w:rsidRPr="007F5138" w:rsidRDefault="004D187D" w:rsidP="00F27ED0">
      <w:pPr>
        <w:rPr>
          <w:i/>
        </w:rPr>
      </w:pPr>
    </w:p>
    <w:p w14:paraId="7773278F" w14:textId="77777777" w:rsidR="004D187D" w:rsidRPr="007F5138" w:rsidRDefault="004D187D" w:rsidP="00F27ED0">
      <w:pPr>
        <w:rPr>
          <w:i/>
        </w:rPr>
      </w:pPr>
    </w:p>
    <w:p w14:paraId="790EDFA2" w14:textId="77777777" w:rsidR="004D187D" w:rsidRPr="007F5138" w:rsidRDefault="004D187D" w:rsidP="00F27ED0">
      <w:pPr>
        <w:rPr>
          <w:i/>
        </w:rPr>
      </w:pPr>
    </w:p>
    <w:p w14:paraId="67CFF447" w14:textId="77777777" w:rsidR="004D187D" w:rsidRPr="007F5138" w:rsidRDefault="004D187D" w:rsidP="00F27ED0">
      <w:pPr>
        <w:rPr>
          <w:i/>
        </w:rPr>
      </w:pPr>
    </w:p>
    <w:p w14:paraId="0760961A" w14:textId="77777777" w:rsidR="004D187D" w:rsidRPr="007F5138" w:rsidRDefault="004D187D" w:rsidP="00F27ED0">
      <w:pPr>
        <w:rPr>
          <w:i/>
        </w:rPr>
      </w:pPr>
    </w:p>
    <w:p w14:paraId="69B19509" w14:textId="77777777" w:rsidR="004D187D" w:rsidRPr="007F5138" w:rsidRDefault="004D187D" w:rsidP="00F27ED0">
      <w:pPr>
        <w:rPr>
          <w:i/>
        </w:rPr>
      </w:pPr>
    </w:p>
    <w:p w14:paraId="4F1A923F" w14:textId="77777777" w:rsidR="004D187D" w:rsidRPr="007F5138" w:rsidRDefault="004D187D" w:rsidP="00F27ED0">
      <w:pPr>
        <w:rPr>
          <w:i/>
        </w:rPr>
      </w:pPr>
    </w:p>
    <w:p w14:paraId="692C1202" w14:textId="77777777" w:rsidR="004D187D" w:rsidRPr="007F5138" w:rsidRDefault="004D187D" w:rsidP="00F27ED0">
      <w:pPr>
        <w:rPr>
          <w:i/>
        </w:rPr>
      </w:pPr>
    </w:p>
    <w:p w14:paraId="6F2F084D" w14:textId="77777777" w:rsidR="004D187D" w:rsidRPr="007F5138" w:rsidRDefault="004D187D" w:rsidP="00F27ED0">
      <w:pPr>
        <w:rPr>
          <w:i/>
        </w:rPr>
      </w:pPr>
    </w:p>
    <w:p w14:paraId="108085DD" w14:textId="77777777" w:rsidR="004D187D" w:rsidRPr="007F5138" w:rsidRDefault="004D187D" w:rsidP="00F27ED0">
      <w:pPr>
        <w:rPr>
          <w:i/>
        </w:rPr>
      </w:pPr>
    </w:p>
    <w:p w14:paraId="5C44499C" w14:textId="77777777" w:rsidR="004D187D" w:rsidRPr="007F5138" w:rsidRDefault="004D187D" w:rsidP="00F27ED0">
      <w:pPr>
        <w:rPr>
          <w:i/>
        </w:rPr>
      </w:pPr>
    </w:p>
    <w:p w14:paraId="2E1C6B96" w14:textId="77777777" w:rsidR="004D187D" w:rsidRPr="007F5138" w:rsidRDefault="004D187D" w:rsidP="00F27ED0">
      <w:pPr>
        <w:rPr>
          <w:i/>
        </w:rPr>
      </w:pPr>
    </w:p>
    <w:p w14:paraId="370FB413" w14:textId="77777777" w:rsidR="004D187D" w:rsidRPr="007F5138" w:rsidRDefault="004D187D" w:rsidP="00F27ED0">
      <w:pPr>
        <w:rPr>
          <w:i/>
        </w:rPr>
      </w:pPr>
    </w:p>
    <w:p w14:paraId="5FB5B468" w14:textId="77777777" w:rsidR="004D187D" w:rsidRPr="007F5138" w:rsidRDefault="004D187D" w:rsidP="00F27ED0">
      <w:pPr>
        <w:rPr>
          <w:i/>
        </w:rPr>
      </w:pPr>
    </w:p>
    <w:p w14:paraId="463638C7" w14:textId="77777777" w:rsidR="004D187D" w:rsidRPr="007F5138" w:rsidRDefault="004D187D" w:rsidP="00F27ED0">
      <w:pPr>
        <w:rPr>
          <w:i/>
        </w:rPr>
      </w:pPr>
    </w:p>
    <w:p w14:paraId="3D103487" w14:textId="77777777" w:rsidR="004D187D" w:rsidRPr="007F5138" w:rsidRDefault="004D187D" w:rsidP="00F27ED0">
      <w:pPr>
        <w:rPr>
          <w:i/>
        </w:rPr>
      </w:pPr>
    </w:p>
    <w:p w14:paraId="11705CFC" w14:textId="77777777" w:rsidR="004D187D" w:rsidRPr="007F5138" w:rsidRDefault="004D187D" w:rsidP="00F27ED0">
      <w:pPr>
        <w:rPr>
          <w:i/>
        </w:rPr>
      </w:pPr>
    </w:p>
    <w:p w14:paraId="46AC46C3" w14:textId="77777777" w:rsidR="004D187D" w:rsidRPr="007F5138" w:rsidRDefault="004D187D" w:rsidP="00F27ED0">
      <w:pPr>
        <w:rPr>
          <w:i/>
        </w:rPr>
      </w:pPr>
    </w:p>
    <w:p w14:paraId="1D407994" w14:textId="77777777" w:rsidR="004D187D" w:rsidRPr="007F5138" w:rsidRDefault="004D187D" w:rsidP="00F27ED0">
      <w:pPr>
        <w:rPr>
          <w:i/>
        </w:rPr>
      </w:pPr>
    </w:p>
    <w:p w14:paraId="7D1E8E8D" w14:textId="77777777" w:rsidR="004D187D" w:rsidRPr="007F5138" w:rsidRDefault="004D187D" w:rsidP="00F27ED0">
      <w:pPr>
        <w:rPr>
          <w:i/>
        </w:rPr>
      </w:pPr>
    </w:p>
    <w:p w14:paraId="47140D23" w14:textId="77777777" w:rsidR="004D187D" w:rsidRPr="007F5138" w:rsidRDefault="004D187D" w:rsidP="00F27ED0">
      <w:pPr>
        <w:rPr>
          <w:i/>
        </w:rPr>
      </w:pPr>
    </w:p>
    <w:p w14:paraId="6D09C3DF" w14:textId="77777777" w:rsidR="004D187D" w:rsidRPr="007F5138" w:rsidRDefault="004D187D" w:rsidP="00F27ED0">
      <w:pPr>
        <w:rPr>
          <w:i/>
        </w:rPr>
      </w:pPr>
    </w:p>
    <w:p w14:paraId="2B1684F1" w14:textId="77777777" w:rsidR="004D187D" w:rsidRPr="007F5138" w:rsidRDefault="004D187D" w:rsidP="00F27ED0">
      <w:pPr>
        <w:rPr>
          <w:i/>
        </w:rPr>
      </w:pPr>
    </w:p>
    <w:p w14:paraId="2EB463E4" w14:textId="77777777" w:rsidR="004D187D" w:rsidRPr="007F5138" w:rsidRDefault="004D187D" w:rsidP="00F27ED0">
      <w:pPr>
        <w:rPr>
          <w:i/>
        </w:rPr>
      </w:pPr>
    </w:p>
    <w:p w14:paraId="2B8E80AA" w14:textId="77777777" w:rsidR="004D187D" w:rsidRPr="007F5138" w:rsidRDefault="004D187D" w:rsidP="00F27ED0">
      <w:pPr>
        <w:rPr>
          <w:i/>
        </w:rPr>
      </w:pPr>
    </w:p>
    <w:p w14:paraId="0F150E25" w14:textId="77777777" w:rsidR="004D187D" w:rsidRPr="007F5138" w:rsidRDefault="004D187D" w:rsidP="00F27ED0">
      <w:pPr>
        <w:rPr>
          <w:i/>
        </w:rPr>
      </w:pPr>
    </w:p>
    <w:p w14:paraId="7DFEC937" w14:textId="77777777" w:rsidR="004D187D" w:rsidRPr="007F5138" w:rsidRDefault="004D187D" w:rsidP="00F27ED0">
      <w:pPr>
        <w:rPr>
          <w:i/>
        </w:rPr>
      </w:pPr>
    </w:p>
    <w:p w14:paraId="18C64482" w14:textId="77777777" w:rsidR="004D187D" w:rsidRPr="007F5138" w:rsidRDefault="004D187D" w:rsidP="00F27ED0">
      <w:pPr>
        <w:rPr>
          <w:i/>
        </w:rPr>
      </w:pPr>
    </w:p>
    <w:p w14:paraId="5BD8F67B" w14:textId="093EF883" w:rsidR="00F27ED0" w:rsidRDefault="00F27ED0" w:rsidP="00F27ED0">
      <w:r w:rsidRPr="00F27ED0">
        <w:rPr>
          <w:i/>
        </w:rPr>
        <w:t>From Harmony to “certainty</w:t>
      </w:r>
      <w:r>
        <w:t xml:space="preserve">” from </w:t>
      </w:r>
      <w:r w:rsidRPr="00F27ED0">
        <w:rPr>
          <w:u w:val="single"/>
        </w:rPr>
        <w:t>Learning is a Verb</w:t>
      </w:r>
      <w:r>
        <w:t xml:space="preserve"> by Sherrie Reynolds: With Tablemates discuss the following:</w:t>
      </w:r>
    </w:p>
    <w:p w14:paraId="2D74AC4B" w14:textId="3952D680" w:rsidR="00F27ED0" w:rsidRDefault="00F27ED0" w:rsidP="00F27ED0">
      <w:pPr>
        <w:pStyle w:val="ListParagraph"/>
        <w:numPr>
          <w:ilvl w:val="0"/>
          <w:numId w:val="2"/>
        </w:numPr>
      </w:pPr>
      <w:r>
        <w:t>What struck you about the story of the nuns?</w:t>
      </w:r>
    </w:p>
    <w:p w14:paraId="39FBC6DD" w14:textId="443B360E" w:rsidR="004D187D" w:rsidRPr="004D187D" w:rsidRDefault="004D187D" w:rsidP="004D187D">
      <w:pPr>
        <w:pStyle w:val="ListParagraph"/>
        <w:numPr>
          <w:ilvl w:val="1"/>
          <w:numId w:val="2"/>
        </w:numPr>
        <w:rPr>
          <w:b/>
          <w:bCs/>
        </w:rPr>
      </w:pPr>
      <w:r w:rsidRPr="004D187D">
        <w:rPr>
          <w:b/>
          <w:bCs/>
        </w:rPr>
        <w:t>I once asked a friend of mine who is a nun why sisters ever started wearing habits.  She said that they adopted the dress of the poor people with whom they worked so that they could fit in and appear to be one of the.  As time went on fashions changed, but the nuns’ clothing did not.  Eventually there came a time when their clothing was unique and set them apart, doing the opposite of what it was originally intended to do.</w:t>
      </w:r>
    </w:p>
    <w:p w14:paraId="788241F4" w14:textId="77777777" w:rsidR="004D187D" w:rsidRPr="004D187D" w:rsidRDefault="004D187D" w:rsidP="004D187D">
      <w:pPr>
        <w:pStyle w:val="ListParagraph"/>
        <w:ind w:left="1440"/>
        <w:rPr>
          <w:b/>
          <w:bCs/>
        </w:rPr>
      </w:pPr>
    </w:p>
    <w:p w14:paraId="2E959A11" w14:textId="5C3D245A" w:rsidR="004D187D" w:rsidRPr="004D187D" w:rsidRDefault="004D187D" w:rsidP="004D187D">
      <w:pPr>
        <w:pStyle w:val="ListParagraph"/>
        <w:ind w:left="1440"/>
        <w:rPr>
          <w:b/>
          <w:bCs/>
        </w:rPr>
      </w:pPr>
      <w:r w:rsidRPr="004D187D">
        <w:rPr>
          <w:b/>
          <w:bCs/>
        </w:rPr>
        <w:t xml:space="preserve">Somewhat the same thing has happened in schools.  According to </w:t>
      </w:r>
      <w:proofErr w:type="spellStart"/>
      <w:r w:rsidRPr="004D187D">
        <w:rPr>
          <w:b/>
          <w:bCs/>
        </w:rPr>
        <w:t>Yvonna</w:t>
      </w:r>
      <w:proofErr w:type="spellEnd"/>
      <w:r w:rsidRPr="004D187D">
        <w:rPr>
          <w:b/>
          <w:bCs/>
        </w:rPr>
        <w:t xml:space="preserve"> Lincoln, public education was largely shaped by the Industrial Revolution and was in part designed to prepare farm children to work in factories.  Children sat in rows and worked in tie segments marked by the ringing of bells.  There was an emphasis on uniformity, following directions, and respecting authority.  All of these and many other less obvious aspects of schooling were designed to fit children to factory life.  Most of us have never questioned whether these are good things because our ideas about schools are deeply rooted in our own school experience.  When something is </w:t>
      </w:r>
      <w:proofErr w:type="gramStart"/>
      <w:r w:rsidRPr="004D187D">
        <w:rPr>
          <w:b/>
          <w:bCs/>
        </w:rPr>
        <w:t>familiar</w:t>
      </w:r>
      <w:proofErr w:type="gramEnd"/>
      <w:r w:rsidRPr="004D187D">
        <w:rPr>
          <w:b/>
          <w:bCs/>
        </w:rPr>
        <w:t xml:space="preserve"> we don’t usually wonder why it is the way it is.</w:t>
      </w:r>
    </w:p>
    <w:p w14:paraId="70028A64" w14:textId="77777777" w:rsidR="00F27ED0" w:rsidRDefault="00F27ED0" w:rsidP="00F27ED0">
      <w:pPr>
        <w:pStyle w:val="ListParagraph"/>
        <w:numPr>
          <w:ilvl w:val="0"/>
          <w:numId w:val="2"/>
        </w:numPr>
      </w:pPr>
      <w:r>
        <w:t xml:space="preserve">What connection(s) can be made from the title </w:t>
      </w:r>
      <w:r w:rsidRPr="00F27ED0">
        <w:rPr>
          <w:u w:val="single"/>
        </w:rPr>
        <w:t>Learning is a Verb</w:t>
      </w:r>
      <w:r>
        <w:t xml:space="preserve"> to Bloom’s (Revised) Taxonomy?</w:t>
      </w:r>
    </w:p>
    <w:p w14:paraId="2C8413AB" w14:textId="77777777" w:rsidR="00F27ED0" w:rsidRDefault="00F27ED0" w:rsidP="00F27ED0">
      <w:pPr>
        <w:pStyle w:val="ListParagraph"/>
        <w:numPr>
          <w:ilvl w:val="0"/>
          <w:numId w:val="2"/>
        </w:numPr>
      </w:pPr>
      <w:r>
        <w:t>Share the visual you created showing a brief history of learning from pre-modern thought to the beginnings of post-modern thinking?  What surprised you?</w:t>
      </w:r>
    </w:p>
    <w:p w14:paraId="61F34BFA" w14:textId="77777777" w:rsidR="00F27ED0" w:rsidRDefault="00F27ED0" w:rsidP="00F27ED0">
      <w:pPr>
        <w:pStyle w:val="ListParagraph"/>
        <w:numPr>
          <w:ilvl w:val="0"/>
          <w:numId w:val="3"/>
        </w:numPr>
      </w:pPr>
      <w:r>
        <w:t xml:space="preserve">What has been the impact of Frederic </w:t>
      </w:r>
      <w:r w:rsidRPr="00F27ED0">
        <w:t>Taylor’s Scientific</w:t>
      </w:r>
      <w:r>
        <w:rPr>
          <w:sz w:val="20"/>
          <w:szCs w:val="20"/>
        </w:rPr>
        <w:t xml:space="preserve"> </w:t>
      </w:r>
      <w:r w:rsidRPr="00F27ED0">
        <w:t>Ma</w:t>
      </w:r>
      <w:r>
        <w:t>nagement Theory on our educational system (did you Google him?  What did you find?)?</w:t>
      </w:r>
    </w:p>
    <w:p w14:paraId="4DB6B340" w14:textId="77777777" w:rsidR="00F27ED0" w:rsidRDefault="004B2B46" w:rsidP="00F27ED0">
      <w:pPr>
        <w:pStyle w:val="ListParagraph"/>
        <w:numPr>
          <w:ilvl w:val="0"/>
          <w:numId w:val="3"/>
        </w:numPr>
      </w:pPr>
      <w:r w:rsidRPr="004B2B46">
        <w:rPr>
          <w:b/>
        </w:rPr>
        <w:t>Cognitive Revolution</w:t>
      </w:r>
      <w:r>
        <w:t xml:space="preserve">:  </w:t>
      </w:r>
      <w:r w:rsidR="00F27ED0">
        <w:t>How did Maslow (Hierarchy of Needs), Tolman and Bruner</w:t>
      </w:r>
      <w:r>
        <w:t xml:space="preserve"> (to name just a few)</w:t>
      </w:r>
      <w:r w:rsidR="00F27ED0">
        <w:t xml:space="preserve"> move thinking about human behavior (and learning) away from Watson’s and Skinner’s behavioristic theory (controlling behavior without dealing with the “why” people do what they do</w:t>
      </w:r>
      <w:r>
        <w:t>)</w:t>
      </w:r>
      <w:r w:rsidR="00F27ED0">
        <w:t xml:space="preserve">? </w:t>
      </w:r>
    </w:p>
    <w:p w14:paraId="75077AA2" w14:textId="77777777" w:rsidR="00F7393D" w:rsidRPr="00F27ED0" w:rsidRDefault="00F7393D" w:rsidP="00F27ED0">
      <w:pPr>
        <w:pStyle w:val="ListParagraph"/>
        <w:numPr>
          <w:ilvl w:val="0"/>
          <w:numId w:val="3"/>
        </w:numPr>
      </w:pPr>
      <w:r>
        <w:rPr>
          <w:b/>
        </w:rPr>
        <w:t>Are you adding new ideas to your notebook during class</w:t>
      </w:r>
      <w:r w:rsidRPr="00F7393D">
        <w:t>?</w:t>
      </w:r>
    </w:p>
    <w:p w14:paraId="3AF897A2" w14:textId="77777777" w:rsidR="00F27ED0" w:rsidRDefault="007452B4" w:rsidP="00F27ED0">
      <w:pPr>
        <w:pStyle w:val="ListParagraph"/>
        <w:numPr>
          <w:ilvl w:val="0"/>
          <w:numId w:val="2"/>
        </w:numPr>
      </w:pPr>
      <w:r>
        <w:t xml:space="preserve">Sum it up…what do you know now?  </w:t>
      </w:r>
    </w:p>
    <w:p w14:paraId="6DDDE236" w14:textId="77777777" w:rsidR="007452B4" w:rsidRDefault="007452B4" w:rsidP="007452B4"/>
    <w:p w14:paraId="743C32F1" w14:textId="77777777" w:rsidR="007452B4" w:rsidRPr="00F27ED0" w:rsidRDefault="007452B4" w:rsidP="007452B4"/>
    <w:p w14:paraId="2F9F741F" w14:textId="77777777" w:rsidR="004D187D" w:rsidRDefault="004D187D" w:rsidP="007452B4">
      <w:pPr>
        <w:rPr>
          <w:i/>
        </w:rPr>
      </w:pPr>
    </w:p>
    <w:p w14:paraId="31A6136C" w14:textId="77777777" w:rsidR="004D187D" w:rsidRDefault="004D187D" w:rsidP="007452B4">
      <w:pPr>
        <w:rPr>
          <w:i/>
        </w:rPr>
      </w:pPr>
    </w:p>
    <w:p w14:paraId="04DFE2CC" w14:textId="77777777" w:rsidR="004D187D" w:rsidRDefault="004D187D" w:rsidP="007452B4">
      <w:pPr>
        <w:rPr>
          <w:i/>
        </w:rPr>
      </w:pPr>
    </w:p>
    <w:p w14:paraId="240354EA" w14:textId="77777777" w:rsidR="004D187D" w:rsidRDefault="004D187D" w:rsidP="007452B4">
      <w:pPr>
        <w:rPr>
          <w:i/>
        </w:rPr>
      </w:pPr>
    </w:p>
    <w:p w14:paraId="7B3DE2B0" w14:textId="77777777" w:rsidR="004D187D" w:rsidRDefault="004D187D" w:rsidP="007452B4">
      <w:pPr>
        <w:rPr>
          <w:i/>
        </w:rPr>
      </w:pPr>
    </w:p>
    <w:p w14:paraId="620DA907" w14:textId="77777777" w:rsidR="004D187D" w:rsidRDefault="004D187D" w:rsidP="007452B4">
      <w:pPr>
        <w:rPr>
          <w:i/>
        </w:rPr>
      </w:pPr>
    </w:p>
    <w:p w14:paraId="2B6E41E2" w14:textId="77777777" w:rsidR="004D187D" w:rsidRDefault="004D187D" w:rsidP="007452B4">
      <w:pPr>
        <w:rPr>
          <w:i/>
        </w:rPr>
      </w:pPr>
    </w:p>
    <w:p w14:paraId="447B352C" w14:textId="229A691E" w:rsidR="007452B4" w:rsidRPr="007452B4" w:rsidRDefault="007452B4" w:rsidP="007452B4">
      <w:pPr>
        <w:rPr>
          <w:b/>
          <w:i/>
        </w:rPr>
      </w:pPr>
      <w:r w:rsidRPr="007452B4">
        <w:rPr>
          <w:i/>
        </w:rPr>
        <w:t>Post-Modernism:  Order Out of Chaos</w:t>
      </w:r>
      <w:r>
        <w:t xml:space="preserve"> </w:t>
      </w:r>
      <w:r w:rsidRPr="007452B4">
        <w:rPr>
          <w:u w:val="single"/>
        </w:rPr>
        <w:t>Learning is a Verb</w:t>
      </w:r>
      <w:r w:rsidRPr="007452B4">
        <w:rPr>
          <w:i/>
        </w:rPr>
        <w:t xml:space="preserve"> by Sherri Reynolds</w:t>
      </w:r>
    </w:p>
    <w:p w14:paraId="45B3A8EF" w14:textId="77777777" w:rsidR="007452B4" w:rsidRPr="007452B4" w:rsidRDefault="007452B4" w:rsidP="007452B4">
      <w:pPr>
        <w:pStyle w:val="ListParagraph"/>
        <w:numPr>
          <w:ilvl w:val="0"/>
          <w:numId w:val="4"/>
        </w:numPr>
        <w:rPr>
          <w:b/>
          <w:i/>
        </w:rPr>
      </w:pPr>
      <w:r w:rsidRPr="007452B4">
        <w:t>What is the “butterfly effect” and how does it apply to learning, teaching, parenting and/or coaching?</w:t>
      </w:r>
    </w:p>
    <w:p w14:paraId="1864AB66" w14:textId="77777777" w:rsidR="007452B4" w:rsidRPr="007452B4" w:rsidRDefault="007452B4" w:rsidP="007452B4">
      <w:pPr>
        <w:pStyle w:val="ListParagraph"/>
        <w:numPr>
          <w:ilvl w:val="0"/>
          <w:numId w:val="4"/>
        </w:numPr>
        <w:rPr>
          <w:b/>
          <w:i/>
        </w:rPr>
      </w:pPr>
      <w:r w:rsidRPr="007452B4">
        <w:t>How does this section titled, From Analysis of Parts to Study of Wholes connect to behaviorism? Constructivism?</w:t>
      </w:r>
    </w:p>
    <w:p w14:paraId="691021F9" w14:textId="77777777" w:rsidR="007452B4" w:rsidRPr="007452B4" w:rsidRDefault="007452B4" w:rsidP="007452B4">
      <w:pPr>
        <w:pStyle w:val="ListParagraph"/>
        <w:numPr>
          <w:ilvl w:val="0"/>
          <w:numId w:val="4"/>
        </w:numPr>
        <w:rPr>
          <w:b/>
          <w:i/>
        </w:rPr>
      </w:pPr>
      <w:r w:rsidRPr="007452B4">
        <w:t>What does the section titled, Shift to a Focus on Relationships mean to you as a potential teacher, parent or coach?</w:t>
      </w:r>
    </w:p>
    <w:p w14:paraId="2AF436F5" w14:textId="77777777" w:rsidR="007452B4" w:rsidRPr="00F7393D" w:rsidRDefault="007452B4" w:rsidP="007452B4">
      <w:pPr>
        <w:pStyle w:val="ListParagraph"/>
        <w:numPr>
          <w:ilvl w:val="0"/>
          <w:numId w:val="4"/>
        </w:numPr>
        <w:rPr>
          <w:b/>
          <w:i/>
        </w:rPr>
      </w:pPr>
      <w:r w:rsidRPr="007452B4">
        <w:t>What do you think about Reynolds statement, teaching does not cause learning?  How does this connect to constructivism (a theory of learning)?</w:t>
      </w:r>
    </w:p>
    <w:p w14:paraId="75ED2540" w14:textId="77777777" w:rsidR="00F7393D" w:rsidRPr="00F27ED0" w:rsidRDefault="00F7393D" w:rsidP="00F7393D">
      <w:pPr>
        <w:pStyle w:val="ListParagraph"/>
        <w:numPr>
          <w:ilvl w:val="0"/>
          <w:numId w:val="4"/>
        </w:numPr>
      </w:pPr>
      <w:r>
        <w:rPr>
          <w:b/>
        </w:rPr>
        <w:t>Are you adding new ideas to your notebook during class</w:t>
      </w:r>
      <w:r w:rsidRPr="00F7393D">
        <w:t>?</w:t>
      </w:r>
    </w:p>
    <w:p w14:paraId="25BAF6B2" w14:textId="77777777" w:rsidR="00F7393D" w:rsidRPr="007452B4" w:rsidRDefault="00F7393D" w:rsidP="00F7393D">
      <w:pPr>
        <w:pStyle w:val="ListParagraph"/>
        <w:rPr>
          <w:b/>
          <w:i/>
        </w:rPr>
      </w:pPr>
    </w:p>
    <w:p w14:paraId="1096DA9E" w14:textId="77777777" w:rsidR="007452B4" w:rsidRDefault="007452B4" w:rsidP="007452B4">
      <w:pPr>
        <w:rPr>
          <w:b/>
          <w:i/>
        </w:rPr>
      </w:pPr>
    </w:p>
    <w:p w14:paraId="064D8B9C" w14:textId="77777777" w:rsidR="00F7393D" w:rsidRDefault="00F7393D" w:rsidP="007452B4"/>
    <w:p w14:paraId="67F19997" w14:textId="77777777" w:rsidR="00F7393D" w:rsidRDefault="00F7393D" w:rsidP="007452B4"/>
    <w:p w14:paraId="3A9E1F5B" w14:textId="77777777" w:rsidR="007452B4" w:rsidRPr="007452B4" w:rsidRDefault="007452B4" w:rsidP="007452B4">
      <w:r w:rsidRPr="007452B4">
        <w:t xml:space="preserve">Kohn:  </w:t>
      </w:r>
      <w:r w:rsidRPr="007452B4">
        <w:rPr>
          <w:i/>
        </w:rPr>
        <w:t>Skinner-Boxed: The Legacy of Behaviorism</w:t>
      </w:r>
      <w:r>
        <w:rPr>
          <w:i/>
        </w:rPr>
        <w:t xml:space="preserve"> </w:t>
      </w:r>
      <w:r w:rsidRPr="007452B4">
        <w:rPr>
          <w:u w:val="single"/>
        </w:rPr>
        <w:t>from Punished by Rewards</w:t>
      </w:r>
      <w:r>
        <w:rPr>
          <w:u w:val="single"/>
        </w:rPr>
        <w:t>: The Trouble with Gold Stare, Incentive Plans, A’s, Praise, and Other Bribes</w:t>
      </w:r>
    </w:p>
    <w:p w14:paraId="5F25B64E" w14:textId="77777777" w:rsidR="007452B4" w:rsidRPr="007452B4" w:rsidRDefault="007452B4" w:rsidP="007452B4">
      <w:pPr>
        <w:pStyle w:val="ListParagraph"/>
        <w:numPr>
          <w:ilvl w:val="0"/>
          <w:numId w:val="3"/>
        </w:numPr>
      </w:pPr>
      <w:r w:rsidRPr="007452B4">
        <w:t>How are we all living with the legacy of behaviorism – in and out of classrooms?</w:t>
      </w:r>
    </w:p>
    <w:p w14:paraId="44CFBCC8" w14:textId="77777777" w:rsidR="007452B4" w:rsidRPr="007452B4" w:rsidRDefault="007452B4" w:rsidP="007452B4">
      <w:pPr>
        <w:pStyle w:val="ListParagraph"/>
        <w:numPr>
          <w:ilvl w:val="0"/>
          <w:numId w:val="3"/>
        </w:numPr>
      </w:pPr>
      <w:r w:rsidRPr="007452B4">
        <w:t>Why does Kohn have such distain for behaviorism – pop-behaviorism—in learning environments?</w:t>
      </w:r>
    </w:p>
    <w:p w14:paraId="708A1474" w14:textId="77777777" w:rsidR="007452B4" w:rsidRPr="007452B4" w:rsidRDefault="007452B4" w:rsidP="007452B4">
      <w:pPr>
        <w:pStyle w:val="ListParagraph"/>
        <w:numPr>
          <w:ilvl w:val="0"/>
          <w:numId w:val="3"/>
        </w:numPr>
      </w:pPr>
      <w:r>
        <w:t>Share your creative response</w:t>
      </w:r>
      <w:r w:rsidRPr="007452B4">
        <w:t xml:space="preserve"> to Alfie Kohn’s distain for “pop” behaviorism</w:t>
      </w:r>
      <w:r w:rsidR="00F7393D">
        <w:t xml:space="preserve"> from your notebook</w:t>
      </w:r>
      <w:r w:rsidRPr="007452B4">
        <w:t>.</w:t>
      </w:r>
    </w:p>
    <w:p w14:paraId="7C3F9123" w14:textId="77777777" w:rsidR="007452B4" w:rsidRDefault="007452B4" w:rsidP="007452B4">
      <w:pPr>
        <w:pStyle w:val="ListParagraph"/>
        <w:numPr>
          <w:ilvl w:val="0"/>
          <w:numId w:val="3"/>
        </w:numPr>
      </w:pPr>
      <w:r>
        <w:t>Did you check out Alfie Kohn’s website?  If so, what did you find interesting?</w:t>
      </w:r>
      <w:r w:rsidRPr="007452B4">
        <w:t xml:space="preserve"> </w:t>
      </w:r>
    </w:p>
    <w:p w14:paraId="2DAFD43E" w14:textId="77777777" w:rsidR="00F7393D" w:rsidRPr="00F27ED0" w:rsidRDefault="00F7393D" w:rsidP="00F7393D">
      <w:pPr>
        <w:pStyle w:val="ListParagraph"/>
        <w:numPr>
          <w:ilvl w:val="0"/>
          <w:numId w:val="3"/>
        </w:numPr>
      </w:pPr>
      <w:r>
        <w:rPr>
          <w:b/>
        </w:rPr>
        <w:t>Are you adding new ideas to your notebook during class</w:t>
      </w:r>
      <w:r w:rsidRPr="00F7393D">
        <w:t>?</w:t>
      </w:r>
    </w:p>
    <w:p w14:paraId="4D6E10FC" w14:textId="77777777" w:rsidR="00F7393D" w:rsidRPr="007452B4" w:rsidRDefault="00F7393D" w:rsidP="00F7393D"/>
    <w:p w14:paraId="128E71CF" w14:textId="77777777" w:rsidR="00F27ED0" w:rsidRDefault="00F7393D" w:rsidP="00F27ED0">
      <w:r>
        <w:t>Take Away</w:t>
      </w:r>
    </w:p>
    <w:p w14:paraId="7DB0D901" w14:textId="77777777" w:rsidR="00ED633D" w:rsidRDefault="00ED633D" w:rsidP="00F27ED0"/>
    <w:p w14:paraId="0481EE28" w14:textId="77777777" w:rsidR="00ED633D" w:rsidRDefault="00ED633D" w:rsidP="00F27ED0">
      <w:r>
        <w:t xml:space="preserve">Handout:  </w:t>
      </w:r>
      <w:r w:rsidRPr="00ED633D">
        <w:rPr>
          <w:b/>
        </w:rPr>
        <w:t>How to Search the Web</w:t>
      </w:r>
      <w:r>
        <w:t xml:space="preserve"> (it is also on Moodle in the section titled – Agendas.</w:t>
      </w:r>
    </w:p>
    <w:p w14:paraId="079A3280" w14:textId="77777777" w:rsidR="00F7393D" w:rsidRDefault="00F7393D" w:rsidP="00F27ED0"/>
    <w:p w14:paraId="4190144B" w14:textId="77777777" w:rsidR="00F7393D" w:rsidRPr="007452B4" w:rsidRDefault="00F7393D" w:rsidP="00F27ED0">
      <w:r>
        <w:t xml:space="preserve">Let’s look ahead:  How to prepare for tomorrow’s discussion </w:t>
      </w:r>
      <w:r>
        <w:sym w:font="Wingdings" w:char="F04A"/>
      </w:r>
    </w:p>
    <w:sectPr w:rsidR="00F7393D" w:rsidRPr="007452B4" w:rsidSect="009B30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9000417"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582B"/>
    <w:multiLevelType w:val="hybridMultilevel"/>
    <w:tmpl w:val="FE92E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35D45"/>
    <w:multiLevelType w:val="hybridMultilevel"/>
    <w:tmpl w:val="BE2AC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E1DE1"/>
    <w:multiLevelType w:val="hybridMultilevel"/>
    <w:tmpl w:val="CD802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63CC3"/>
    <w:multiLevelType w:val="hybridMultilevel"/>
    <w:tmpl w:val="0AD02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2079A"/>
    <w:multiLevelType w:val="hybridMultilevel"/>
    <w:tmpl w:val="8BC6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D0"/>
    <w:rsid w:val="0001287E"/>
    <w:rsid w:val="000B6C36"/>
    <w:rsid w:val="003957A5"/>
    <w:rsid w:val="004B2B46"/>
    <w:rsid w:val="004C6CB4"/>
    <w:rsid w:val="004D187D"/>
    <w:rsid w:val="007452B4"/>
    <w:rsid w:val="007F5138"/>
    <w:rsid w:val="00801C4F"/>
    <w:rsid w:val="009B3004"/>
    <w:rsid w:val="00AD7CAB"/>
    <w:rsid w:val="00BC32B6"/>
    <w:rsid w:val="00ED633D"/>
    <w:rsid w:val="00F27ED0"/>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37007"/>
  <w14:defaultImageDpi w14:val="300"/>
  <w15:docId w15:val="{9FE8784E-DC37-B447-BF3D-C82A4E79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Bostwick</dc:creator>
  <cp:keywords/>
  <dc:description/>
  <cp:lastModifiedBy>Kerry Bostwick</cp:lastModifiedBy>
  <cp:revision>2</cp:revision>
  <dcterms:created xsi:type="dcterms:W3CDTF">2019-10-23T16:58:00Z</dcterms:created>
  <dcterms:modified xsi:type="dcterms:W3CDTF">2019-10-23T16:58:00Z</dcterms:modified>
</cp:coreProperties>
</file>