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BEA40" w14:textId="77777777" w:rsidR="00726AD3" w:rsidRDefault="00726AD3" w:rsidP="00726AD3">
      <w:pPr>
        <w:spacing w:after="280"/>
        <w:jc w:val="center"/>
        <w:rPr>
          <w:rFonts w:ascii="Times New Roman" w:eastAsia="Times New Roman" w:hAnsi="Times New Roman" w:cs="Times New Roman"/>
          <w:color w:val="000000"/>
        </w:rPr>
      </w:pPr>
      <w:r>
        <w:rPr>
          <w:rFonts w:ascii="Times New Roman" w:eastAsia="Times New Roman" w:hAnsi="Times New Roman" w:cs="Times New Roman"/>
          <w:color w:val="000000"/>
        </w:rPr>
        <w:t>Educational Psychology</w:t>
      </w:r>
    </w:p>
    <w:p w14:paraId="712E4AF6" w14:textId="34767EDB" w:rsidR="00726AD3" w:rsidRPr="00726AD3" w:rsidRDefault="00726AD3" w:rsidP="00726AD3">
      <w:pPr>
        <w:spacing w:after="280"/>
        <w:jc w:val="center"/>
        <w:rPr>
          <w:rFonts w:ascii="Times New Roman" w:eastAsia="Times New Roman" w:hAnsi="Times New Roman" w:cs="Times New Roman"/>
          <w:color w:val="000000"/>
        </w:rPr>
      </w:pPr>
      <w:r>
        <w:rPr>
          <w:rFonts w:ascii="Times New Roman" w:eastAsia="Times New Roman" w:hAnsi="Times New Roman" w:cs="Times New Roman"/>
          <w:color w:val="000000"/>
        </w:rPr>
        <w:t>Day 14</w:t>
      </w:r>
    </w:p>
    <w:p w14:paraId="1899DE8E" w14:textId="5C29A2E2" w:rsidR="00726AD3" w:rsidRPr="00726AD3" w:rsidRDefault="00726AD3" w:rsidP="00726AD3">
      <w:pPr>
        <w:spacing w:after="280"/>
        <w:rPr>
          <w:rFonts w:ascii="Times New Roman" w:eastAsia="Times New Roman" w:hAnsi="Times New Roman" w:cs="Times New Roman"/>
          <w:b/>
          <w:bCs/>
          <w:color w:val="000000"/>
        </w:rPr>
      </w:pPr>
      <w:r w:rsidRPr="00726AD3">
        <w:rPr>
          <w:rFonts w:ascii="Times New Roman" w:eastAsia="Times New Roman" w:hAnsi="Times New Roman" w:cs="Times New Roman"/>
          <w:b/>
          <w:bCs/>
          <w:i/>
          <w:iCs/>
          <w:color w:val="000000"/>
        </w:rPr>
        <w:t>How the Brain Learns – </w:t>
      </w:r>
      <w:r w:rsidRPr="00726AD3">
        <w:rPr>
          <w:rFonts w:ascii="Times New Roman" w:eastAsia="Times New Roman" w:hAnsi="Times New Roman" w:cs="Times New Roman"/>
          <w:b/>
          <w:bCs/>
          <w:color w:val="000000"/>
        </w:rPr>
        <w:t>Chapter 5:  Brain Organizing and Learning </w:t>
      </w:r>
    </w:p>
    <w:p w14:paraId="61FBA029" w14:textId="018DEC8E" w:rsidR="00726AD3" w:rsidRDefault="00726AD3" w:rsidP="00726AD3">
      <w:pPr>
        <w:pStyle w:val="ListParagraph"/>
        <w:numPr>
          <w:ilvl w:val="0"/>
          <w:numId w:val="1"/>
        </w:numPr>
        <w:spacing w:after="280"/>
        <w:rPr>
          <w:rFonts w:ascii="Times New Roman" w:eastAsia="Times New Roman" w:hAnsi="Times New Roman" w:cs="Times New Roman"/>
          <w:color w:val="000000"/>
        </w:rPr>
      </w:pPr>
      <w:r w:rsidRPr="00726AD3">
        <w:rPr>
          <w:rFonts w:ascii="Times New Roman" w:eastAsia="Times New Roman" w:hAnsi="Times New Roman" w:cs="Times New Roman"/>
          <w:color w:val="000000"/>
        </w:rPr>
        <w:t>Discuss at least 3 personal experiences, in school, that connect to at least two ideas from this chapter.  Also note, knowing what you know now, how might you enhance or remediate successes or problems you identified.</w:t>
      </w:r>
    </w:p>
    <w:p w14:paraId="3CB8B471" w14:textId="77777777" w:rsidR="00726AD3" w:rsidRPr="00726AD3" w:rsidRDefault="00726AD3" w:rsidP="00726AD3">
      <w:pPr>
        <w:pStyle w:val="ListParagraph"/>
        <w:spacing w:after="280"/>
        <w:ind w:left="360"/>
        <w:rPr>
          <w:rFonts w:ascii="Times New Roman" w:eastAsia="Times New Roman" w:hAnsi="Times New Roman" w:cs="Times New Roman"/>
          <w:color w:val="000000"/>
        </w:rPr>
      </w:pPr>
    </w:p>
    <w:p w14:paraId="3352A9BA" w14:textId="40E199CA" w:rsidR="00726AD3" w:rsidRDefault="00726AD3" w:rsidP="00726AD3">
      <w:pPr>
        <w:pStyle w:val="ListParagraph"/>
        <w:numPr>
          <w:ilvl w:val="0"/>
          <w:numId w:val="1"/>
        </w:numPr>
        <w:spacing w:after="280"/>
        <w:rPr>
          <w:rFonts w:ascii="Times New Roman" w:eastAsia="Times New Roman" w:hAnsi="Times New Roman" w:cs="Times New Roman"/>
          <w:color w:val="000000"/>
        </w:rPr>
      </w:pPr>
      <w:r w:rsidRPr="00726AD3">
        <w:rPr>
          <w:rFonts w:ascii="Times New Roman" w:eastAsia="Times New Roman" w:hAnsi="Times New Roman" w:cs="Times New Roman"/>
          <w:color w:val="000000"/>
        </w:rPr>
        <w:t>How might this chapter help you as a parent, teacher or coach?</w:t>
      </w:r>
    </w:p>
    <w:p w14:paraId="06EB5AD2" w14:textId="77777777" w:rsidR="00726AD3" w:rsidRPr="00726AD3" w:rsidRDefault="00726AD3" w:rsidP="00726AD3">
      <w:pPr>
        <w:pStyle w:val="ListParagraph"/>
        <w:rPr>
          <w:rFonts w:ascii="Times New Roman" w:eastAsia="Times New Roman" w:hAnsi="Times New Roman" w:cs="Times New Roman"/>
          <w:color w:val="000000"/>
        </w:rPr>
      </w:pPr>
    </w:p>
    <w:p w14:paraId="29D5B772" w14:textId="77777777" w:rsidR="00726AD3" w:rsidRPr="00726AD3" w:rsidRDefault="00726AD3" w:rsidP="00726AD3">
      <w:pPr>
        <w:pStyle w:val="ListParagraph"/>
        <w:spacing w:after="280"/>
        <w:ind w:left="360"/>
        <w:rPr>
          <w:rFonts w:ascii="Times New Roman" w:eastAsia="Times New Roman" w:hAnsi="Times New Roman" w:cs="Times New Roman"/>
          <w:color w:val="000000"/>
        </w:rPr>
      </w:pPr>
    </w:p>
    <w:p w14:paraId="59F1DBBF" w14:textId="1D950114" w:rsidR="00726AD3" w:rsidRDefault="00726AD3" w:rsidP="00726AD3">
      <w:pPr>
        <w:pStyle w:val="ListParagraph"/>
        <w:numPr>
          <w:ilvl w:val="0"/>
          <w:numId w:val="1"/>
        </w:numPr>
        <w:spacing w:after="280"/>
        <w:rPr>
          <w:rFonts w:ascii="Times New Roman" w:eastAsia="Times New Roman" w:hAnsi="Times New Roman" w:cs="Times New Roman"/>
          <w:color w:val="000000"/>
        </w:rPr>
      </w:pPr>
      <w:r w:rsidRPr="00726AD3">
        <w:rPr>
          <w:rFonts w:ascii="Times New Roman" w:eastAsia="Times New Roman" w:hAnsi="Times New Roman" w:cs="Times New Roman"/>
          <w:color w:val="000000"/>
        </w:rPr>
        <w:t>Make at least 1 connection or non-connection from this chapter to your classroom observation.</w:t>
      </w:r>
    </w:p>
    <w:p w14:paraId="78571056" w14:textId="77777777" w:rsidR="00726AD3" w:rsidRPr="00726AD3" w:rsidRDefault="00726AD3" w:rsidP="00726AD3">
      <w:pPr>
        <w:pStyle w:val="ListParagraph"/>
        <w:spacing w:after="280"/>
        <w:ind w:left="360"/>
        <w:rPr>
          <w:rFonts w:ascii="Times New Roman" w:eastAsia="Times New Roman" w:hAnsi="Times New Roman" w:cs="Times New Roman"/>
          <w:color w:val="000000"/>
        </w:rPr>
      </w:pPr>
    </w:p>
    <w:p w14:paraId="6B491F85" w14:textId="0148758F" w:rsidR="00726AD3" w:rsidRPr="00726AD3" w:rsidRDefault="00726AD3" w:rsidP="00726AD3">
      <w:pPr>
        <w:pStyle w:val="ListParagraph"/>
        <w:numPr>
          <w:ilvl w:val="0"/>
          <w:numId w:val="1"/>
        </w:numPr>
        <w:spacing w:after="280"/>
        <w:rPr>
          <w:rFonts w:ascii="Times New Roman" w:eastAsia="Times New Roman" w:hAnsi="Times New Roman" w:cs="Times New Roman"/>
          <w:color w:val="000000"/>
        </w:rPr>
      </w:pPr>
      <w:r w:rsidRPr="00726AD3">
        <w:rPr>
          <w:rFonts w:ascii="Times New Roman" w:eastAsia="Times New Roman" w:hAnsi="Times New Roman" w:cs="Times New Roman"/>
          <w:color w:val="000000"/>
        </w:rPr>
        <w:t xml:space="preserve">Strategies for Teaching the Whole Brain: </w:t>
      </w:r>
      <w:r w:rsidRPr="00726AD3">
        <w:rPr>
          <w:rFonts w:ascii="Times New Roman" w:eastAsia="Times New Roman" w:hAnsi="Times New Roman" w:cs="Times New Roman"/>
          <w:color w:val="000000"/>
        </w:rPr>
        <w:t>Read pages 231 - 232</w:t>
      </w:r>
    </w:p>
    <w:p w14:paraId="53773838" w14:textId="77777777" w:rsidR="00726AD3" w:rsidRDefault="00726AD3" w:rsidP="00726AD3">
      <w:pPr>
        <w:spacing w:after="280"/>
        <w:rPr>
          <w:rFonts w:ascii="Times New Roman" w:eastAsia="Times New Roman" w:hAnsi="Times New Roman" w:cs="Times New Roman"/>
          <w:b/>
          <w:bCs/>
          <w:color w:val="000000"/>
        </w:rPr>
      </w:pPr>
    </w:p>
    <w:p w14:paraId="01ACADF2" w14:textId="09141041" w:rsidR="00726AD3" w:rsidRDefault="00726AD3" w:rsidP="00726AD3">
      <w:pPr>
        <w:spacing w:after="280"/>
        <w:rPr>
          <w:rFonts w:ascii="Times New Roman" w:eastAsia="Times New Roman" w:hAnsi="Times New Roman" w:cs="Times New Roman"/>
          <w:b/>
          <w:bCs/>
          <w:color w:val="000000"/>
        </w:rPr>
      </w:pPr>
      <w:r w:rsidRPr="00726AD3">
        <w:rPr>
          <w:rFonts w:ascii="Times New Roman" w:eastAsia="Times New Roman" w:hAnsi="Times New Roman" w:cs="Times New Roman"/>
          <w:b/>
          <w:bCs/>
          <w:color w:val="000000"/>
        </w:rPr>
        <w:t>Albert Bandura: Developing Social Learning Theory</w:t>
      </w:r>
    </w:p>
    <w:p w14:paraId="61C05611" w14:textId="693E409F" w:rsidR="00C90C91" w:rsidRDefault="00C90C91" w:rsidP="00C90C91">
      <w:pPr>
        <w:pStyle w:val="ListParagraph"/>
        <w:numPr>
          <w:ilvl w:val="0"/>
          <w:numId w:val="2"/>
        </w:numPr>
        <w:spacing w:after="280"/>
        <w:rPr>
          <w:rFonts w:ascii="Times New Roman" w:eastAsia="Times New Roman" w:hAnsi="Times New Roman" w:cs="Times New Roman"/>
          <w:b/>
          <w:bCs/>
          <w:color w:val="000000"/>
        </w:rPr>
      </w:pPr>
      <w:hyperlink r:id="rId5" w:history="1">
        <w:r w:rsidRPr="00595D8B">
          <w:rPr>
            <w:rStyle w:val="Hyperlink"/>
            <w:rFonts w:ascii="Times New Roman" w:eastAsia="Times New Roman" w:hAnsi="Times New Roman" w:cs="Times New Roman"/>
            <w:b/>
            <w:bCs/>
          </w:rPr>
          <w:t>https://www.youtube.com/watch?v=PsTlJyox0Kg</w:t>
        </w:r>
      </w:hyperlink>
    </w:p>
    <w:p w14:paraId="4657B517" w14:textId="77777777" w:rsidR="00C90C91" w:rsidRPr="00C90C91" w:rsidRDefault="00C90C91" w:rsidP="00C90C91">
      <w:pPr>
        <w:pStyle w:val="ListParagraph"/>
        <w:numPr>
          <w:ilvl w:val="0"/>
          <w:numId w:val="2"/>
        </w:numPr>
        <w:spacing w:after="28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Discuss: </w:t>
      </w:r>
    </w:p>
    <w:p w14:paraId="1441F253" w14:textId="3FAF8E58" w:rsidR="00C90C91" w:rsidRPr="00B73B14" w:rsidRDefault="00C90C91" w:rsidP="00B73B14">
      <w:pPr>
        <w:pStyle w:val="ListParagraph"/>
        <w:numPr>
          <w:ilvl w:val="1"/>
          <w:numId w:val="2"/>
        </w:numPr>
        <w:spacing w:after="280"/>
        <w:rPr>
          <w:rFonts w:ascii="Times New Roman" w:eastAsia="Times New Roman" w:hAnsi="Times New Roman" w:cs="Times New Roman"/>
          <w:b/>
          <w:bCs/>
          <w:color w:val="000000"/>
        </w:rPr>
      </w:pPr>
      <w:r>
        <w:rPr>
          <w:rFonts w:ascii="Times New Roman" w:eastAsia="Times New Roman" w:hAnsi="Times New Roman" w:cs="Times New Roman"/>
          <w:color w:val="000000"/>
        </w:rPr>
        <w:t>T</w:t>
      </w:r>
      <w:r w:rsidRPr="00726AD3">
        <w:rPr>
          <w:rFonts w:ascii="Times New Roman" w:eastAsia="Times New Roman" w:hAnsi="Times New Roman" w:cs="Times New Roman"/>
          <w:color w:val="000000"/>
        </w:rPr>
        <w:t>he ways you have experienced Bandura’s theory in action.  </w:t>
      </w:r>
    </w:p>
    <w:p w14:paraId="4CF48F06" w14:textId="77777777" w:rsidR="00B73B14" w:rsidRPr="00C90C91" w:rsidRDefault="00B73B14" w:rsidP="00B73B14">
      <w:pPr>
        <w:pStyle w:val="ListParagraph"/>
        <w:spacing w:after="280"/>
        <w:ind w:left="1080"/>
        <w:rPr>
          <w:rFonts w:ascii="Times New Roman" w:eastAsia="Times New Roman" w:hAnsi="Times New Roman" w:cs="Times New Roman"/>
          <w:b/>
          <w:bCs/>
          <w:color w:val="000000"/>
        </w:rPr>
      </w:pPr>
    </w:p>
    <w:p w14:paraId="63E0A815" w14:textId="151FD1E9" w:rsidR="00C90C91" w:rsidRPr="00B73B14" w:rsidRDefault="00C90C91" w:rsidP="00C90C91">
      <w:pPr>
        <w:pStyle w:val="ListParagraph"/>
        <w:numPr>
          <w:ilvl w:val="1"/>
          <w:numId w:val="2"/>
        </w:numPr>
        <w:spacing w:after="280"/>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Thinking back to your classroom observations, describe </w:t>
      </w:r>
      <w:r w:rsidR="00B73B14">
        <w:rPr>
          <w:rFonts w:ascii="Times New Roman" w:eastAsia="Times New Roman" w:hAnsi="Times New Roman" w:cs="Times New Roman"/>
          <w:color w:val="000000"/>
        </w:rPr>
        <w:t>an example of Bandura’s Social Cognitive Learning Theory – be specific</w:t>
      </w:r>
    </w:p>
    <w:p w14:paraId="73781A92" w14:textId="77777777" w:rsidR="00B73B14" w:rsidRPr="00B73B14" w:rsidRDefault="00B73B14" w:rsidP="00B73B14">
      <w:pPr>
        <w:pStyle w:val="ListParagraph"/>
        <w:numPr>
          <w:ilvl w:val="2"/>
          <w:numId w:val="2"/>
        </w:numPr>
        <w:spacing w:after="280"/>
        <w:rPr>
          <w:rFonts w:ascii="Times New Roman" w:eastAsia="Times New Roman" w:hAnsi="Times New Roman" w:cs="Times New Roman"/>
          <w:b/>
          <w:bCs/>
          <w:color w:val="000000"/>
        </w:rPr>
      </w:pPr>
      <w:r>
        <w:rPr>
          <w:rFonts w:ascii="Times New Roman" w:eastAsia="Times New Roman" w:hAnsi="Times New Roman" w:cs="Times New Roman"/>
          <w:color w:val="000000"/>
        </w:rPr>
        <w:t>Difference/similarities between behaviorism and social cognitive theory</w:t>
      </w:r>
    </w:p>
    <w:p w14:paraId="6B6993CB" w14:textId="77777777" w:rsidR="00B73B14" w:rsidRPr="00B73B14" w:rsidRDefault="00D610DB" w:rsidP="00B73B14">
      <w:pPr>
        <w:pStyle w:val="ListParagraph"/>
        <w:numPr>
          <w:ilvl w:val="2"/>
          <w:numId w:val="2"/>
        </w:numPr>
        <w:spacing w:after="280"/>
        <w:rPr>
          <w:rFonts w:ascii="Times New Roman" w:eastAsia="Times New Roman" w:hAnsi="Times New Roman" w:cs="Times New Roman"/>
          <w:b/>
          <w:bCs/>
          <w:color w:val="000000"/>
        </w:rPr>
      </w:pPr>
      <w:r w:rsidRPr="00B73B14">
        <w:rPr>
          <w:rFonts w:ascii="Times New Roman" w:eastAsia="Times New Roman" w:hAnsi="Times New Roman" w:cs="Times New Roman"/>
          <w:color w:val="000000"/>
        </w:rPr>
        <w:t xml:space="preserve">Modeling </w:t>
      </w:r>
      <w:r w:rsidR="00C90C91" w:rsidRPr="00B73B14">
        <w:rPr>
          <w:rFonts w:ascii="Times New Roman" w:eastAsia="Times New Roman" w:hAnsi="Times New Roman" w:cs="Times New Roman"/>
          <w:color w:val="000000"/>
        </w:rPr>
        <w:t>(direct model? Symbolic model? Synthesized modeling? Cognitive modeling</w:t>
      </w:r>
      <w:r w:rsidR="00B73B14">
        <w:rPr>
          <w:rFonts w:ascii="Times New Roman" w:eastAsia="Times New Roman" w:hAnsi="Times New Roman" w:cs="Times New Roman"/>
          <w:color w:val="000000"/>
        </w:rPr>
        <w:t>)</w:t>
      </w:r>
    </w:p>
    <w:p w14:paraId="259E7DDB" w14:textId="4C57C9A8" w:rsidR="00C90C91" w:rsidRPr="00B73B14" w:rsidRDefault="00C90C91" w:rsidP="00B73B14">
      <w:pPr>
        <w:pStyle w:val="ListParagraph"/>
        <w:numPr>
          <w:ilvl w:val="2"/>
          <w:numId w:val="2"/>
        </w:numPr>
        <w:spacing w:after="280"/>
        <w:rPr>
          <w:rFonts w:ascii="Times New Roman" w:eastAsia="Times New Roman" w:hAnsi="Times New Roman" w:cs="Times New Roman"/>
          <w:b/>
          <w:bCs/>
          <w:color w:val="000000"/>
        </w:rPr>
      </w:pPr>
      <w:r w:rsidRPr="00B73B14">
        <w:rPr>
          <w:rFonts w:ascii="Times New Roman" w:eastAsia="Times New Roman" w:hAnsi="Times New Roman" w:cs="Times New Roman"/>
          <w:color w:val="000000"/>
        </w:rPr>
        <w:t>Vicarious Learning</w:t>
      </w:r>
    </w:p>
    <w:p w14:paraId="5EE0160F" w14:textId="3A6CD25C" w:rsidR="00B73B14" w:rsidRPr="00B73B14" w:rsidRDefault="00B73B14" w:rsidP="00B73B14">
      <w:pPr>
        <w:pStyle w:val="ListParagraph"/>
        <w:numPr>
          <w:ilvl w:val="2"/>
          <w:numId w:val="2"/>
        </w:numPr>
        <w:spacing w:after="280"/>
        <w:rPr>
          <w:rFonts w:ascii="Times New Roman" w:eastAsia="Times New Roman" w:hAnsi="Times New Roman" w:cs="Times New Roman"/>
          <w:b/>
          <w:bCs/>
          <w:color w:val="000000"/>
        </w:rPr>
      </w:pPr>
      <w:r>
        <w:rPr>
          <w:rFonts w:ascii="Times New Roman" w:eastAsia="Times New Roman" w:hAnsi="Times New Roman" w:cs="Times New Roman"/>
          <w:color w:val="000000"/>
        </w:rPr>
        <w:t>Non-occurrence of expected consequences</w:t>
      </w:r>
    </w:p>
    <w:p w14:paraId="7BCEDE59" w14:textId="75296D09" w:rsidR="00B73B14" w:rsidRPr="00B73B14" w:rsidRDefault="00B73B14" w:rsidP="00B73B14">
      <w:pPr>
        <w:pStyle w:val="ListParagraph"/>
        <w:numPr>
          <w:ilvl w:val="2"/>
          <w:numId w:val="2"/>
        </w:numPr>
        <w:spacing w:after="280"/>
        <w:rPr>
          <w:rFonts w:ascii="Times New Roman" w:eastAsia="Times New Roman" w:hAnsi="Times New Roman" w:cs="Times New Roman"/>
          <w:b/>
          <w:bCs/>
          <w:color w:val="000000"/>
        </w:rPr>
      </w:pPr>
      <w:r>
        <w:rPr>
          <w:rFonts w:ascii="Times New Roman" w:eastAsia="Times New Roman" w:hAnsi="Times New Roman" w:cs="Times New Roman"/>
          <w:color w:val="000000"/>
        </w:rPr>
        <w:t>Processes involved in modeling</w:t>
      </w:r>
    </w:p>
    <w:p w14:paraId="432149BD" w14:textId="66202DC7" w:rsidR="00B73B14" w:rsidRPr="00B73B14" w:rsidRDefault="00B73B14" w:rsidP="00B73B14">
      <w:pPr>
        <w:pStyle w:val="ListParagraph"/>
        <w:numPr>
          <w:ilvl w:val="3"/>
          <w:numId w:val="2"/>
        </w:numPr>
        <w:spacing w:after="280"/>
        <w:rPr>
          <w:rFonts w:ascii="Times New Roman" w:eastAsia="Times New Roman" w:hAnsi="Times New Roman" w:cs="Times New Roman"/>
          <w:b/>
          <w:bCs/>
          <w:color w:val="000000"/>
        </w:rPr>
      </w:pPr>
      <w:r>
        <w:rPr>
          <w:rFonts w:ascii="Times New Roman" w:eastAsia="Times New Roman" w:hAnsi="Times New Roman" w:cs="Times New Roman"/>
          <w:color w:val="000000"/>
        </w:rPr>
        <w:t>Attention</w:t>
      </w:r>
    </w:p>
    <w:p w14:paraId="7B890FD8" w14:textId="47242FE9" w:rsidR="00B73B14" w:rsidRPr="00B73B14" w:rsidRDefault="00B73B14" w:rsidP="00B73B14">
      <w:pPr>
        <w:pStyle w:val="ListParagraph"/>
        <w:numPr>
          <w:ilvl w:val="3"/>
          <w:numId w:val="2"/>
        </w:numPr>
        <w:spacing w:after="280"/>
        <w:rPr>
          <w:rFonts w:ascii="Times New Roman" w:eastAsia="Times New Roman" w:hAnsi="Times New Roman" w:cs="Times New Roman"/>
          <w:b/>
          <w:bCs/>
          <w:color w:val="000000"/>
        </w:rPr>
      </w:pPr>
      <w:r>
        <w:rPr>
          <w:rFonts w:ascii="Times New Roman" w:eastAsia="Times New Roman" w:hAnsi="Times New Roman" w:cs="Times New Roman"/>
          <w:color w:val="000000"/>
        </w:rPr>
        <w:t>Retention</w:t>
      </w:r>
    </w:p>
    <w:p w14:paraId="524EE292" w14:textId="22D3BFB8" w:rsidR="00B73B14" w:rsidRPr="00B73B14" w:rsidRDefault="00B73B14" w:rsidP="00B73B14">
      <w:pPr>
        <w:pStyle w:val="ListParagraph"/>
        <w:numPr>
          <w:ilvl w:val="3"/>
          <w:numId w:val="2"/>
        </w:numPr>
        <w:spacing w:after="280"/>
        <w:rPr>
          <w:rFonts w:ascii="Times New Roman" w:eastAsia="Times New Roman" w:hAnsi="Times New Roman" w:cs="Times New Roman"/>
          <w:b/>
          <w:bCs/>
          <w:color w:val="000000"/>
        </w:rPr>
      </w:pPr>
      <w:r>
        <w:rPr>
          <w:rFonts w:ascii="Times New Roman" w:eastAsia="Times New Roman" w:hAnsi="Times New Roman" w:cs="Times New Roman"/>
          <w:color w:val="000000"/>
        </w:rPr>
        <w:t>Reproduction</w:t>
      </w:r>
    </w:p>
    <w:p w14:paraId="306EB83B" w14:textId="6459C3C4" w:rsidR="00B73B14" w:rsidRPr="00B73B14" w:rsidRDefault="00B73B14" w:rsidP="00B73B14">
      <w:pPr>
        <w:pStyle w:val="ListParagraph"/>
        <w:numPr>
          <w:ilvl w:val="3"/>
          <w:numId w:val="2"/>
        </w:numPr>
        <w:spacing w:after="280"/>
        <w:rPr>
          <w:rFonts w:ascii="Times New Roman" w:eastAsia="Times New Roman" w:hAnsi="Times New Roman" w:cs="Times New Roman"/>
          <w:b/>
          <w:bCs/>
          <w:color w:val="000000"/>
        </w:rPr>
      </w:pPr>
      <w:r>
        <w:rPr>
          <w:rFonts w:ascii="Times New Roman" w:eastAsia="Times New Roman" w:hAnsi="Times New Roman" w:cs="Times New Roman"/>
          <w:color w:val="000000"/>
        </w:rPr>
        <w:t>Motivation</w:t>
      </w:r>
    </w:p>
    <w:p w14:paraId="1D8C38A5" w14:textId="24B631E5" w:rsidR="00726AD3" w:rsidRPr="00726AD3" w:rsidRDefault="00726AD3" w:rsidP="00726AD3">
      <w:pPr>
        <w:spacing w:after="280"/>
        <w:rPr>
          <w:rFonts w:ascii="Times New Roman" w:eastAsia="Times New Roman" w:hAnsi="Times New Roman" w:cs="Times New Roman"/>
          <w:color w:val="000000"/>
        </w:rPr>
      </w:pPr>
    </w:p>
    <w:p w14:paraId="2765E0EB" w14:textId="4DD8F281" w:rsidR="00726AD3" w:rsidRPr="00726AD3" w:rsidRDefault="00B73B14" w:rsidP="00726AD3">
      <w:pPr>
        <w:spacing w:after="280"/>
        <w:rPr>
          <w:rFonts w:ascii="Times New Roman" w:eastAsia="Times New Roman" w:hAnsi="Times New Roman" w:cs="Times New Roman"/>
          <w:b/>
          <w:bCs/>
          <w:color w:val="000000"/>
        </w:rPr>
      </w:pPr>
      <w:r w:rsidRPr="00B73B14">
        <w:rPr>
          <w:rFonts w:ascii="Times New Roman" w:eastAsia="Times New Roman" w:hAnsi="Times New Roman" w:cs="Times New Roman"/>
          <w:b/>
          <w:bCs/>
          <w:color w:val="000000"/>
        </w:rPr>
        <w:t>W</w:t>
      </w:r>
      <w:r w:rsidR="00726AD3" w:rsidRPr="00726AD3">
        <w:rPr>
          <w:rFonts w:ascii="Times New Roman" w:eastAsia="Times New Roman" w:hAnsi="Times New Roman" w:cs="Times New Roman"/>
          <w:b/>
          <w:bCs/>
          <w:color w:val="000000"/>
        </w:rPr>
        <w:t>orkshop the paragraph your brought for you reflection paper :-)</w:t>
      </w:r>
      <w:bookmarkStart w:id="0" w:name="_GoBack"/>
      <w:bookmarkEnd w:id="0"/>
    </w:p>
    <w:p w14:paraId="0A725C15" w14:textId="77777777" w:rsidR="00726AD3" w:rsidRPr="00726AD3" w:rsidRDefault="00726AD3" w:rsidP="00726AD3">
      <w:pPr>
        <w:spacing w:after="240"/>
        <w:rPr>
          <w:rFonts w:ascii="Times New Roman" w:eastAsia="Times New Roman" w:hAnsi="Times New Roman" w:cs="Times New Roman"/>
        </w:rPr>
      </w:pPr>
    </w:p>
    <w:p w14:paraId="5CEA01B0" w14:textId="77777777" w:rsidR="002753A3" w:rsidRDefault="00B73B14"/>
    <w:sectPr w:rsidR="002753A3" w:rsidSect="00A04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80797"/>
    <w:multiLevelType w:val="hybridMultilevel"/>
    <w:tmpl w:val="34D08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9569DB"/>
    <w:multiLevelType w:val="hybridMultilevel"/>
    <w:tmpl w:val="286E6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D47E4B"/>
    <w:multiLevelType w:val="hybridMultilevel"/>
    <w:tmpl w:val="B7A01B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D3"/>
    <w:rsid w:val="004035C8"/>
    <w:rsid w:val="00726AD3"/>
    <w:rsid w:val="00A04602"/>
    <w:rsid w:val="00B73B14"/>
    <w:rsid w:val="00C90C91"/>
    <w:rsid w:val="00D610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434F57A"/>
  <w15:chartTrackingRefBased/>
  <w15:docId w15:val="{8686ECE0-2693-7940-BFE3-738058D3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AD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26AD3"/>
    <w:pPr>
      <w:ind w:left="720"/>
      <w:contextualSpacing/>
    </w:pPr>
  </w:style>
  <w:style w:type="character" w:styleId="Hyperlink">
    <w:name w:val="Hyperlink"/>
    <w:basedOn w:val="DefaultParagraphFont"/>
    <w:uiPriority w:val="99"/>
    <w:unhideWhenUsed/>
    <w:rsid w:val="00726AD3"/>
    <w:rPr>
      <w:color w:val="0563C1" w:themeColor="hyperlink"/>
      <w:u w:val="single"/>
    </w:rPr>
  </w:style>
  <w:style w:type="character" w:styleId="UnresolvedMention">
    <w:name w:val="Unresolved Mention"/>
    <w:basedOn w:val="DefaultParagraphFont"/>
    <w:uiPriority w:val="99"/>
    <w:semiHidden/>
    <w:unhideWhenUsed/>
    <w:rsid w:val="00726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2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PsTlJyox0K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Bostwick</dc:creator>
  <cp:keywords/>
  <dc:description/>
  <cp:lastModifiedBy>Kerry Bostwick</cp:lastModifiedBy>
  <cp:revision>1</cp:revision>
  <dcterms:created xsi:type="dcterms:W3CDTF">2019-11-07T11:30:00Z</dcterms:created>
  <dcterms:modified xsi:type="dcterms:W3CDTF">2019-11-07T12:47:00Z</dcterms:modified>
</cp:coreProperties>
</file>