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34" w:rsidRPr="00877A90" w:rsidRDefault="00743434" w:rsidP="00743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A90">
        <w:rPr>
          <w:rFonts w:ascii="Times New Roman" w:hAnsi="Times New Roman" w:cs="Times New Roman"/>
          <w:b/>
          <w:sz w:val="28"/>
          <w:szCs w:val="28"/>
        </w:rPr>
        <w:t xml:space="preserve">EDU 483 </w:t>
      </w:r>
      <w:r w:rsidRPr="00877A90">
        <w:rPr>
          <w:rFonts w:ascii="Times New Roman" w:hAnsi="Times New Roman" w:cs="Times New Roman"/>
          <w:b/>
          <w:i/>
          <w:sz w:val="28"/>
          <w:szCs w:val="28"/>
        </w:rPr>
        <w:t>Education Senior Seminar</w:t>
      </w:r>
    </w:p>
    <w:p w:rsidR="00743434" w:rsidRDefault="00743434" w:rsidP="00743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6DE">
        <w:rPr>
          <w:rFonts w:ascii="Times New Roman" w:hAnsi="Times New Roman" w:cs="Times New Roman"/>
          <w:b/>
          <w:sz w:val="24"/>
          <w:szCs w:val="24"/>
        </w:rPr>
        <w:t xml:space="preserve">Supreme Court Case </w:t>
      </w:r>
      <w:r>
        <w:rPr>
          <w:rFonts w:ascii="Times New Roman" w:hAnsi="Times New Roman" w:cs="Times New Roman"/>
          <w:b/>
          <w:sz w:val="24"/>
          <w:szCs w:val="24"/>
        </w:rPr>
        <w:t xml:space="preserve">Research Assignment:  </w:t>
      </w:r>
      <w:r w:rsidR="004263E7">
        <w:rPr>
          <w:rFonts w:ascii="Times New Roman" w:hAnsi="Times New Roman" w:cs="Times New Roman"/>
          <w:b/>
          <w:sz w:val="24"/>
          <w:szCs w:val="24"/>
        </w:rPr>
        <w:t>See syllabus for due dates.</w:t>
      </w:r>
    </w:p>
    <w:p w:rsidR="00BA26DE" w:rsidRPr="00BA26DE" w:rsidRDefault="00BA26DE" w:rsidP="00743434">
      <w:pPr>
        <w:rPr>
          <w:rFonts w:ascii="Times New Roman" w:hAnsi="Times New Roman" w:cs="Times New Roman"/>
          <w:b/>
          <w:sz w:val="24"/>
          <w:szCs w:val="24"/>
        </w:rPr>
      </w:pPr>
      <w:r w:rsidRPr="00BA26DE">
        <w:rPr>
          <w:rFonts w:ascii="Times New Roman" w:hAnsi="Times New Roman" w:cs="Times New Roman"/>
          <w:b/>
          <w:sz w:val="24"/>
          <w:szCs w:val="24"/>
        </w:rPr>
        <w:t xml:space="preserve">Benchmark Assignment: </w:t>
      </w:r>
      <w:proofErr w:type="spellStart"/>
      <w:r w:rsidRPr="00BA26DE">
        <w:rPr>
          <w:rFonts w:ascii="Times New Roman" w:hAnsi="Times New Roman" w:cs="Times New Roman"/>
          <w:b/>
          <w:sz w:val="24"/>
          <w:szCs w:val="24"/>
        </w:rPr>
        <w:t>InTASC</w:t>
      </w:r>
      <w:proofErr w:type="spellEnd"/>
      <w:r w:rsidRPr="00BA26DE">
        <w:rPr>
          <w:rFonts w:ascii="Times New Roman" w:hAnsi="Times New Roman" w:cs="Times New Roman"/>
          <w:b/>
          <w:sz w:val="24"/>
          <w:szCs w:val="24"/>
        </w:rPr>
        <w:t xml:space="preserve"> # 9 Professional Learning &amp; Ethical Practice</w:t>
      </w:r>
    </w:p>
    <w:p w:rsidR="00BA26DE" w:rsidRDefault="00743434" w:rsidP="00BA26DE">
      <w:pPr>
        <w:rPr>
          <w:rFonts w:ascii="Times New Roman" w:hAnsi="Times New Roman" w:cs="Times New Roman"/>
          <w:sz w:val="24"/>
          <w:szCs w:val="24"/>
        </w:rPr>
      </w:pPr>
      <w:r w:rsidRPr="00743434">
        <w:rPr>
          <w:rFonts w:ascii="Times New Roman" w:hAnsi="Times New Roman" w:cs="Times New Roman"/>
          <w:b/>
          <w:sz w:val="24"/>
          <w:szCs w:val="24"/>
          <w:highlight w:val="yellow"/>
        </w:rPr>
        <w:t>TASK: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6211">
        <w:rPr>
          <w:rFonts w:ascii="Times New Roman" w:hAnsi="Times New Roman" w:cs="Times New Roman"/>
          <w:sz w:val="24"/>
          <w:szCs w:val="24"/>
        </w:rPr>
        <w:t xml:space="preserve">Each of you will </w:t>
      </w:r>
      <w:r w:rsidR="00C90A42">
        <w:rPr>
          <w:rFonts w:ascii="Times New Roman" w:hAnsi="Times New Roman" w:cs="Times New Roman"/>
          <w:sz w:val="24"/>
          <w:szCs w:val="24"/>
        </w:rPr>
        <w:t xml:space="preserve">research a prominent </w:t>
      </w:r>
      <w:r w:rsidR="007127E7">
        <w:rPr>
          <w:rFonts w:ascii="Times New Roman" w:hAnsi="Times New Roman" w:cs="Times New Roman"/>
          <w:sz w:val="24"/>
          <w:szCs w:val="24"/>
        </w:rPr>
        <w:t>state or fed</w:t>
      </w:r>
      <w:r w:rsidR="00BD40CF">
        <w:rPr>
          <w:rFonts w:ascii="Times New Roman" w:hAnsi="Times New Roman" w:cs="Times New Roman"/>
          <w:sz w:val="24"/>
          <w:szCs w:val="24"/>
        </w:rPr>
        <w:t>eral Supreme Court case</w:t>
      </w:r>
      <w:r w:rsidR="00C90A42">
        <w:rPr>
          <w:rFonts w:ascii="Times New Roman" w:hAnsi="Times New Roman" w:cs="Times New Roman"/>
          <w:sz w:val="24"/>
          <w:szCs w:val="24"/>
        </w:rPr>
        <w:t>(s)</w:t>
      </w:r>
      <w:r w:rsidR="00BD40CF">
        <w:rPr>
          <w:rFonts w:ascii="Times New Roman" w:hAnsi="Times New Roman" w:cs="Times New Roman"/>
          <w:sz w:val="24"/>
          <w:szCs w:val="24"/>
        </w:rPr>
        <w:t xml:space="preserve"> that ha</w:t>
      </w:r>
      <w:r w:rsidR="00C90A42">
        <w:rPr>
          <w:rFonts w:ascii="Times New Roman" w:hAnsi="Times New Roman" w:cs="Times New Roman"/>
          <w:sz w:val="24"/>
          <w:szCs w:val="24"/>
        </w:rPr>
        <w:t>s</w:t>
      </w:r>
      <w:r w:rsidR="007127E7">
        <w:rPr>
          <w:rFonts w:ascii="Times New Roman" w:hAnsi="Times New Roman" w:cs="Times New Roman"/>
          <w:sz w:val="24"/>
          <w:szCs w:val="24"/>
        </w:rPr>
        <w:t xml:space="preserve"> deeply impacted public education in America. Specific requirements are detailed below:</w:t>
      </w:r>
    </w:p>
    <w:p w:rsidR="007127E7" w:rsidRPr="004263E7" w:rsidRDefault="004263E7" w:rsidP="004263E7">
      <w:pPr>
        <w:rPr>
          <w:rFonts w:ascii="Times New Roman" w:hAnsi="Times New Roman" w:cs="Times New Roman"/>
          <w:sz w:val="24"/>
          <w:szCs w:val="24"/>
        </w:rPr>
      </w:pPr>
      <w:r w:rsidRPr="004263E7">
        <w:rPr>
          <w:rFonts w:ascii="Times New Roman" w:hAnsi="Times New Roman" w:cs="Times New Roman"/>
          <w:sz w:val="24"/>
          <w:szCs w:val="24"/>
        </w:rPr>
        <w:t>Prepare a power point presentation that you can share with your peers via Zoom on the day of your presentation.</w:t>
      </w:r>
      <w:r>
        <w:rPr>
          <w:rFonts w:ascii="Times New Roman" w:hAnsi="Times New Roman" w:cs="Times New Roman"/>
          <w:sz w:val="24"/>
          <w:szCs w:val="24"/>
        </w:rPr>
        <w:t xml:space="preserve">  Ensure that you address the following components in your presentation.</w:t>
      </w:r>
    </w:p>
    <w:p w:rsidR="007127E7" w:rsidRPr="007127E7" w:rsidRDefault="007127E7" w:rsidP="00712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7E7">
        <w:rPr>
          <w:rFonts w:ascii="Times New Roman" w:hAnsi="Times New Roman" w:cs="Times New Roman"/>
          <w:sz w:val="24"/>
          <w:szCs w:val="24"/>
        </w:rPr>
        <w:t>Explain why the case</w:t>
      </w:r>
      <w:r w:rsidR="00BD40CF">
        <w:rPr>
          <w:rFonts w:ascii="Times New Roman" w:hAnsi="Times New Roman" w:cs="Times New Roman"/>
          <w:sz w:val="24"/>
          <w:szCs w:val="24"/>
        </w:rPr>
        <w:t>(s)</w:t>
      </w:r>
      <w:r w:rsidRPr="007127E7">
        <w:rPr>
          <w:rFonts w:ascii="Times New Roman" w:hAnsi="Times New Roman" w:cs="Times New Roman"/>
          <w:sz w:val="24"/>
          <w:szCs w:val="24"/>
        </w:rPr>
        <w:t xml:space="preserve"> was filed in the first place and then name the plaintiff and the defendants </w:t>
      </w:r>
      <w:r w:rsidRPr="001770A3">
        <w:rPr>
          <w:rFonts w:ascii="Times New Roman" w:hAnsi="Times New Roman" w:cs="Times New Roman"/>
          <w:i/>
          <w:sz w:val="24"/>
          <w:szCs w:val="24"/>
        </w:rPr>
        <w:t>and</w:t>
      </w:r>
      <w:r w:rsidRPr="007127E7">
        <w:rPr>
          <w:rFonts w:ascii="Times New Roman" w:hAnsi="Times New Roman" w:cs="Times New Roman"/>
          <w:sz w:val="24"/>
          <w:szCs w:val="24"/>
        </w:rPr>
        <w:t xml:space="preserve"> any other relevant information.  </w:t>
      </w:r>
    </w:p>
    <w:p w:rsidR="00743434" w:rsidRDefault="007127E7" w:rsidP="00712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27E7">
        <w:rPr>
          <w:rFonts w:ascii="Times New Roman" w:hAnsi="Times New Roman" w:cs="Times New Roman"/>
          <w:sz w:val="24"/>
          <w:szCs w:val="24"/>
        </w:rPr>
        <w:t>Clearly summarize the court’s ruling</w:t>
      </w:r>
      <w:r w:rsidR="00743434">
        <w:rPr>
          <w:rFonts w:ascii="Times New Roman" w:hAnsi="Times New Roman" w:cs="Times New Roman"/>
          <w:sz w:val="24"/>
          <w:szCs w:val="24"/>
        </w:rPr>
        <w:t>.</w:t>
      </w:r>
    </w:p>
    <w:p w:rsidR="00A32BEF" w:rsidRDefault="00743434" w:rsidP="00712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127E7" w:rsidRPr="007127E7">
        <w:rPr>
          <w:rFonts w:ascii="Times New Roman" w:hAnsi="Times New Roman" w:cs="Times New Roman"/>
          <w:sz w:val="24"/>
          <w:szCs w:val="24"/>
        </w:rPr>
        <w:t xml:space="preserve">xplain how this ruling has affected educational practice and policy. </w:t>
      </w:r>
    </w:p>
    <w:p w:rsidR="004D1134" w:rsidRDefault="004D1134" w:rsidP="004D1134">
      <w:pPr>
        <w:rPr>
          <w:rFonts w:ascii="Times New Roman" w:hAnsi="Times New Roman" w:cs="Times New Roman"/>
          <w:sz w:val="24"/>
          <w:szCs w:val="24"/>
        </w:rPr>
      </w:pPr>
      <w:r w:rsidRPr="004D1134">
        <w:rPr>
          <w:rFonts w:ascii="Times New Roman" w:hAnsi="Times New Roman" w:cs="Times New Roman"/>
          <w:b/>
          <w:sz w:val="24"/>
          <w:szCs w:val="24"/>
        </w:rPr>
        <w:t xml:space="preserve">Case:  You may select one of the </w:t>
      </w:r>
      <w:proofErr w:type="gramStart"/>
      <w:r w:rsidRPr="004D1134">
        <w:rPr>
          <w:rFonts w:ascii="Times New Roman" w:hAnsi="Times New Roman" w:cs="Times New Roman"/>
          <w:b/>
          <w:sz w:val="24"/>
          <w:szCs w:val="24"/>
        </w:rPr>
        <w:t>case</w:t>
      </w:r>
      <w:proofErr w:type="gramEnd"/>
      <w:r w:rsidRPr="004D1134">
        <w:rPr>
          <w:rFonts w:ascii="Times New Roman" w:hAnsi="Times New Roman" w:cs="Times New Roman"/>
          <w:b/>
          <w:sz w:val="24"/>
          <w:szCs w:val="24"/>
        </w:rPr>
        <w:t xml:space="preserve">(s) listed below </w:t>
      </w:r>
      <w:r w:rsidR="00743434">
        <w:rPr>
          <w:rFonts w:ascii="Times New Roman" w:hAnsi="Times New Roman" w:cs="Times New Roman"/>
          <w:b/>
          <w:sz w:val="24"/>
          <w:szCs w:val="24"/>
        </w:rPr>
        <w:t>OR</w:t>
      </w:r>
      <w:r w:rsidRPr="004D1134">
        <w:rPr>
          <w:rFonts w:ascii="Times New Roman" w:hAnsi="Times New Roman" w:cs="Times New Roman"/>
          <w:b/>
          <w:sz w:val="24"/>
          <w:szCs w:val="24"/>
        </w:rPr>
        <w:t xml:space="preserve"> you can pick another case that is of interest to you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43434">
        <w:rPr>
          <w:rFonts w:ascii="Times New Roman" w:hAnsi="Times New Roman" w:cs="Times New Roman"/>
          <w:sz w:val="24"/>
          <w:szCs w:val="24"/>
        </w:rPr>
        <w:t xml:space="preserve">Please let Jill know what case you will be researching by </w:t>
      </w:r>
      <w:r w:rsidR="004263E7">
        <w:rPr>
          <w:rFonts w:ascii="Times New Roman" w:hAnsi="Times New Roman" w:cs="Times New Roman"/>
          <w:sz w:val="24"/>
          <w:szCs w:val="24"/>
        </w:rPr>
        <w:t>Tue</w:t>
      </w:r>
      <w:r w:rsidR="00743434">
        <w:rPr>
          <w:rFonts w:ascii="Times New Roman" w:hAnsi="Times New Roman" w:cs="Times New Roman"/>
          <w:sz w:val="24"/>
          <w:szCs w:val="24"/>
        </w:rPr>
        <w:t>sday, April 2</w:t>
      </w:r>
      <w:r w:rsidR="004263E7">
        <w:rPr>
          <w:rFonts w:ascii="Times New Roman" w:hAnsi="Times New Roman" w:cs="Times New Roman"/>
          <w:sz w:val="24"/>
          <w:szCs w:val="24"/>
        </w:rPr>
        <w:t>1</w:t>
      </w:r>
      <w:r w:rsidR="004263E7" w:rsidRPr="004263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263E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43434" w:rsidRPr="00743434" w:rsidRDefault="00743434" w:rsidP="00743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434">
        <w:rPr>
          <w:rFonts w:ascii="Times New Roman" w:hAnsi="Times New Roman" w:cs="Times New Roman"/>
          <w:b/>
          <w:sz w:val="28"/>
          <w:szCs w:val="28"/>
          <w:highlight w:val="yellow"/>
        </w:rPr>
        <w:t>Potential cases to research:</w:t>
      </w:r>
    </w:p>
    <w:p w:rsidR="00AB2DAF" w:rsidRDefault="00AB2DAF" w:rsidP="007127E7">
      <w:pPr>
        <w:rPr>
          <w:rFonts w:ascii="Times New Roman" w:hAnsi="Times New Roman" w:cs="Times New Roman"/>
          <w:sz w:val="24"/>
          <w:szCs w:val="24"/>
        </w:rPr>
      </w:pPr>
      <w:r w:rsidRPr="004D48EE">
        <w:rPr>
          <w:rFonts w:ascii="Times New Roman" w:hAnsi="Times New Roman" w:cs="Times New Roman"/>
          <w:b/>
          <w:sz w:val="24"/>
          <w:szCs w:val="24"/>
        </w:rPr>
        <w:t>Wood v. Strickland:</w:t>
      </w:r>
      <w:r>
        <w:rPr>
          <w:rFonts w:ascii="Times New Roman" w:hAnsi="Times New Roman" w:cs="Times New Roman"/>
          <w:sz w:val="24"/>
          <w:szCs w:val="24"/>
        </w:rPr>
        <w:t xml:space="preserve">  possession of alcohol at school-sponsored events</w:t>
      </w:r>
      <w:r w:rsidR="00AC7E04" w:rsidRPr="00AC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E04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AC7E04" w:rsidRPr="004D48EE">
        <w:rPr>
          <w:rFonts w:ascii="Times New Roman" w:hAnsi="Times New Roman" w:cs="Times New Roman"/>
          <w:b/>
          <w:sz w:val="24"/>
          <w:szCs w:val="24"/>
        </w:rPr>
        <w:t>New Jersey v. TLO:</w:t>
      </w:r>
      <w:r w:rsidR="00AC7E04">
        <w:rPr>
          <w:rFonts w:ascii="Times New Roman" w:hAnsi="Times New Roman" w:cs="Times New Roman"/>
          <w:sz w:val="24"/>
          <w:szCs w:val="24"/>
        </w:rPr>
        <w:t xml:space="preserve">  school searches of students</w:t>
      </w:r>
    </w:p>
    <w:p w:rsidR="00316916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691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Engel v. Vitale &amp; Abington School District:</w:t>
      </w:r>
      <w:r w:rsidRPr="00F213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Establishment Clause &amp; school prayer.</w:t>
      </w:r>
    </w:p>
    <w:p w:rsidR="00316916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16916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691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Wisconsin v. Yoder:</w:t>
      </w:r>
      <w:r w:rsidRPr="003169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Student rights &amp; the Free Exercise Clause</w:t>
      </w:r>
      <w:r w:rsidRPr="00F213D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16916" w:rsidRPr="00F213DD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16916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1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San Antonio Independent School </w:t>
      </w:r>
      <w:r w:rsidRPr="0031691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District v. Rodriguez:</w:t>
      </w:r>
      <w:r w:rsidRPr="00F213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10</w:t>
      </w:r>
      <w:r w:rsidRPr="00F213DD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F213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Amendment &amp; local control in education.</w:t>
      </w:r>
    </w:p>
    <w:p w:rsidR="00316916" w:rsidRPr="00316916" w:rsidRDefault="00316916" w:rsidP="0031691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B2DAF" w:rsidRDefault="00AB2DAF" w:rsidP="007127E7">
      <w:pPr>
        <w:rPr>
          <w:rFonts w:ascii="Times New Roman" w:hAnsi="Times New Roman" w:cs="Times New Roman"/>
          <w:sz w:val="24"/>
          <w:szCs w:val="24"/>
        </w:rPr>
      </w:pPr>
      <w:r w:rsidRPr="004D48EE">
        <w:rPr>
          <w:rFonts w:ascii="Times New Roman" w:hAnsi="Times New Roman" w:cs="Times New Roman"/>
          <w:b/>
          <w:sz w:val="24"/>
          <w:szCs w:val="24"/>
        </w:rPr>
        <w:t>Ingram v. Wright:</w:t>
      </w:r>
      <w:r>
        <w:rPr>
          <w:rFonts w:ascii="Times New Roman" w:hAnsi="Times New Roman" w:cs="Times New Roman"/>
          <w:sz w:val="24"/>
          <w:szCs w:val="24"/>
        </w:rPr>
        <w:t xml:space="preserve">  does corporal punishment violate the 8</w:t>
      </w:r>
      <w:r w:rsidRPr="00AB2D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D40CF">
        <w:rPr>
          <w:rFonts w:ascii="Times New Roman" w:hAnsi="Times New Roman" w:cs="Times New Roman"/>
          <w:sz w:val="24"/>
          <w:szCs w:val="24"/>
        </w:rPr>
        <w:t xml:space="preserve"> Amendment?</w:t>
      </w:r>
    </w:p>
    <w:p w:rsidR="00AB2DAF" w:rsidRDefault="004D48EE" w:rsidP="007127E7">
      <w:pPr>
        <w:rPr>
          <w:rFonts w:ascii="Times New Roman" w:hAnsi="Times New Roman" w:cs="Times New Roman"/>
          <w:sz w:val="24"/>
          <w:szCs w:val="24"/>
        </w:rPr>
      </w:pPr>
      <w:r w:rsidRPr="004D48EE">
        <w:rPr>
          <w:rFonts w:ascii="Times New Roman" w:hAnsi="Times New Roman" w:cs="Times New Roman"/>
          <w:b/>
          <w:sz w:val="24"/>
          <w:szCs w:val="24"/>
        </w:rPr>
        <w:t>Bethel v. Fraser</w:t>
      </w:r>
      <w:r w:rsidR="00A73D14">
        <w:rPr>
          <w:rFonts w:ascii="Times New Roman" w:hAnsi="Times New Roman" w:cs="Times New Roman"/>
          <w:b/>
          <w:sz w:val="24"/>
          <w:szCs w:val="24"/>
        </w:rPr>
        <w:t xml:space="preserve"> &amp; Hazelwood v. Kuhlmei</w:t>
      </w:r>
      <w:r w:rsidRPr="004D48EE">
        <w:rPr>
          <w:rFonts w:ascii="Times New Roman" w:hAnsi="Times New Roman" w:cs="Times New Roman"/>
          <w:b/>
          <w:sz w:val="24"/>
          <w:szCs w:val="24"/>
        </w:rPr>
        <w:t>er:</w:t>
      </w:r>
      <w:r>
        <w:rPr>
          <w:rFonts w:ascii="Times New Roman" w:hAnsi="Times New Roman" w:cs="Times New Roman"/>
          <w:sz w:val="24"/>
          <w:szCs w:val="24"/>
        </w:rPr>
        <w:t xml:space="preserve">  student free speech in school</w:t>
      </w:r>
    </w:p>
    <w:p w:rsidR="004D48EE" w:rsidRDefault="004D48EE" w:rsidP="007127E7">
      <w:pPr>
        <w:rPr>
          <w:rFonts w:ascii="Times New Roman" w:hAnsi="Times New Roman" w:cs="Times New Roman"/>
          <w:sz w:val="24"/>
          <w:szCs w:val="24"/>
        </w:rPr>
      </w:pPr>
      <w:r w:rsidRPr="004D48EE">
        <w:rPr>
          <w:rFonts w:ascii="Times New Roman" w:hAnsi="Times New Roman" w:cs="Times New Roman"/>
          <w:b/>
          <w:sz w:val="24"/>
          <w:szCs w:val="24"/>
        </w:rPr>
        <w:t xml:space="preserve">Lemon v. </w:t>
      </w:r>
      <w:proofErr w:type="spellStart"/>
      <w:r w:rsidRPr="004D48EE">
        <w:rPr>
          <w:rFonts w:ascii="Times New Roman" w:hAnsi="Times New Roman" w:cs="Times New Roman"/>
          <w:b/>
          <w:sz w:val="24"/>
          <w:szCs w:val="24"/>
        </w:rPr>
        <w:t>Kurztman</w:t>
      </w:r>
      <w:proofErr w:type="spellEnd"/>
      <w:r w:rsidR="00316916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AC7E04">
        <w:rPr>
          <w:rFonts w:ascii="Times New Roman" w:hAnsi="Times New Roman" w:cs="Times New Roman"/>
          <w:b/>
          <w:sz w:val="24"/>
          <w:szCs w:val="24"/>
        </w:rPr>
        <w:t xml:space="preserve">Westside v. </w:t>
      </w:r>
      <w:proofErr w:type="spellStart"/>
      <w:r w:rsidR="00AC7E04">
        <w:rPr>
          <w:rFonts w:ascii="Times New Roman" w:hAnsi="Times New Roman" w:cs="Times New Roman"/>
          <w:b/>
          <w:sz w:val="24"/>
          <w:szCs w:val="24"/>
        </w:rPr>
        <w:t>Mergens</w:t>
      </w:r>
      <w:proofErr w:type="spellEnd"/>
      <w:r w:rsidRPr="004D48E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separation of church and state in public education</w:t>
      </w:r>
    </w:p>
    <w:p w:rsidR="004D48EE" w:rsidRDefault="004D48EE" w:rsidP="007127E7">
      <w:pPr>
        <w:rPr>
          <w:rFonts w:ascii="Times New Roman" w:hAnsi="Times New Roman" w:cs="Times New Roman"/>
          <w:sz w:val="24"/>
          <w:szCs w:val="24"/>
        </w:rPr>
      </w:pPr>
      <w:r w:rsidRPr="004D48EE">
        <w:rPr>
          <w:rFonts w:ascii="Times New Roman" w:hAnsi="Times New Roman" w:cs="Times New Roman"/>
          <w:b/>
          <w:sz w:val="24"/>
          <w:szCs w:val="24"/>
        </w:rPr>
        <w:t>Lee v. Weisman &amp; Abington v. Schempp:</w:t>
      </w:r>
      <w:r>
        <w:rPr>
          <w:rFonts w:ascii="Times New Roman" w:hAnsi="Times New Roman" w:cs="Times New Roman"/>
          <w:sz w:val="24"/>
          <w:szCs w:val="24"/>
        </w:rPr>
        <w:t xml:space="preserve">  school prayer</w:t>
      </w:r>
    </w:p>
    <w:p w:rsidR="00AC7E04" w:rsidRDefault="00A73D14" w:rsidP="007127E7">
      <w:pPr>
        <w:rPr>
          <w:rFonts w:ascii="Times New Roman" w:hAnsi="Times New Roman" w:cs="Times New Roman"/>
          <w:sz w:val="24"/>
          <w:szCs w:val="24"/>
        </w:rPr>
      </w:pPr>
      <w:r w:rsidRPr="00BD40CF">
        <w:rPr>
          <w:rFonts w:ascii="Times New Roman" w:hAnsi="Times New Roman" w:cs="Times New Roman"/>
          <w:b/>
          <w:sz w:val="24"/>
          <w:szCs w:val="24"/>
        </w:rPr>
        <w:t>State Board of Education v. Barnette</w:t>
      </w:r>
      <w:r w:rsidRPr="00BD40CF">
        <w:rPr>
          <w:rFonts w:ascii="Times New Roman" w:hAnsi="Times New Roman" w:cs="Times New Roman"/>
          <w:sz w:val="24"/>
          <w:szCs w:val="24"/>
        </w:rPr>
        <w:t xml:space="preserve"> </w:t>
      </w:r>
      <w:r w:rsidR="00316916">
        <w:rPr>
          <w:rFonts w:ascii="Times New Roman" w:hAnsi="Times New Roman" w:cs="Times New Roman"/>
          <w:color w:val="3C3C3C"/>
          <w:sz w:val="24"/>
          <w:szCs w:val="24"/>
        </w:rPr>
        <w:t>&amp;</w:t>
      </w:r>
      <w:r>
        <w:rPr>
          <w:rFonts w:ascii="Times New Roman" w:hAnsi="Times New Roman" w:cs="Times New Roman"/>
          <w:color w:val="3C3C3C"/>
          <w:sz w:val="24"/>
          <w:szCs w:val="24"/>
        </w:rPr>
        <w:t xml:space="preserve"> </w:t>
      </w:r>
      <w:r w:rsidR="00AC7E04" w:rsidRPr="00A73D14">
        <w:rPr>
          <w:rFonts w:ascii="Times New Roman" w:hAnsi="Times New Roman" w:cs="Times New Roman"/>
          <w:b/>
          <w:sz w:val="24"/>
          <w:szCs w:val="24"/>
        </w:rPr>
        <w:t>Elk</w:t>
      </w:r>
      <w:r w:rsidR="00B50221">
        <w:rPr>
          <w:rFonts w:ascii="Times New Roman" w:hAnsi="Times New Roman" w:cs="Times New Roman"/>
          <w:b/>
          <w:sz w:val="24"/>
          <w:szCs w:val="24"/>
        </w:rPr>
        <w:t xml:space="preserve"> Grove Unified SD v. </w:t>
      </w:r>
      <w:proofErr w:type="spellStart"/>
      <w:r w:rsidR="00B50221">
        <w:rPr>
          <w:rFonts w:ascii="Times New Roman" w:hAnsi="Times New Roman" w:cs="Times New Roman"/>
          <w:b/>
          <w:sz w:val="24"/>
          <w:szCs w:val="24"/>
        </w:rPr>
        <w:t>Newdon</w:t>
      </w:r>
      <w:proofErr w:type="spellEnd"/>
      <w:r w:rsidR="00AC7E04" w:rsidRPr="00AC7E04">
        <w:rPr>
          <w:rFonts w:ascii="Times New Roman" w:hAnsi="Times New Roman" w:cs="Times New Roman"/>
          <w:b/>
          <w:sz w:val="24"/>
          <w:szCs w:val="24"/>
        </w:rPr>
        <w:t>:</w:t>
      </w:r>
      <w:r w:rsidR="00AC7E04">
        <w:rPr>
          <w:rFonts w:ascii="Times New Roman" w:hAnsi="Times New Roman" w:cs="Times New Roman"/>
          <w:sz w:val="24"/>
          <w:szCs w:val="24"/>
        </w:rPr>
        <w:t xml:space="preserve">  </w:t>
      </w:r>
      <w:r w:rsidR="00B50221">
        <w:rPr>
          <w:rFonts w:ascii="Times New Roman" w:hAnsi="Times New Roman" w:cs="Times New Roman"/>
          <w:sz w:val="24"/>
          <w:szCs w:val="24"/>
        </w:rPr>
        <w:t>student recitation of</w:t>
      </w:r>
      <w:r w:rsidR="00AC7E04">
        <w:rPr>
          <w:rFonts w:ascii="Times New Roman" w:hAnsi="Times New Roman" w:cs="Times New Roman"/>
          <w:sz w:val="24"/>
          <w:szCs w:val="24"/>
        </w:rPr>
        <w:t xml:space="preserve"> the Pledge of Allegiance</w:t>
      </w:r>
    </w:p>
    <w:p w:rsidR="00BA26DE" w:rsidRDefault="00AC7E04" w:rsidP="007127E7">
      <w:pPr>
        <w:rPr>
          <w:rFonts w:ascii="Times New Roman" w:hAnsi="Times New Roman" w:cs="Times New Roman"/>
          <w:sz w:val="24"/>
          <w:szCs w:val="24"/>
        </w:rPr>
      </w:pPr>
      <w:r w:rsidRPr="00A73D14">
        <w:rPr>
          <w:rFonts w:ascii="Times New Roman" w:hAnsi="Times New Roman" w:cs="Times New Roman"/>
          <w:b/>
          <w:sz w:val="24"/>
          <w:szCs w:val="24"/>
        </w:rPr>
        <w:lastRenderedPageBreak/>
        <w:t>Plyer v. Doe</w:t>
      </w:r>
      <w:r w:rsidR="00A73D14">
        <w:rPr>
          <w:rFonts w:ascii="Times New Roman" w:hAnsi="Times New Roman" w:cs="Times New Roman"/>
          <w:b/>
          <w:sz w:val="24"/>
          <w:szCs w:val="24"/>
        </w:rPr>
        <w:t xml:space="preserve"> &amp; Zelman v. Simmons-Harris</w:t>
      </w:r>
      <w:r w:rsidRPr="00A73D1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can children of illegal immigrants attend public school</w:t>
      </w:r>
      <w:r w:rsidR="00A73D14">
        <w:rPr>
          <w:rFonts w:ascii="Times New Roman" w:hAnsi="Times New Roman" w:cs="Times New Roman"/>
          <w:sz w:val="24"/>
          <w:szCs w:val="24"/>
        </w:rPr>
        <w:t xml:space="preserve"> &amp; use of school vouchers and public tax dollars.</w:t>
      </w:r>
    </w:p>
    <w:p w:rsidR="00F213DD" w:rsidRDefault="00604635" w:rsidP="007127E7">
      <w:pPr>
        <w:rPr>
          <w:rFonts w:ascii="Times New Roman" w:hAnsi="Times New Roman" w:cs="Times New Roman"/>
          <w:sz w:val="24"/>
          <w:szCs w:val="24"/>
        </w:rPr>
      </w:pPr>
      <w:r w:rsidRPr="00604635">
        <w:rPr>
          <w:rFonts w:ascii="Times New Roman" w:hAnsi="Times New Roman" w:cs="Times New Roman"/>
          <w:b/>
          <w:sz w:val="24"/>
          <w:szCs w:val="24"/>
        </w:rPr>
        <w:t>Fagan v. Summers &amp; Hutchinson v. Toews</w:t>
      </w:r>
      <w:r>
        <w:rPr>
          <w:rFonts w:ascii="Times New Roman" w:hAnsi="Times New Roman" w:cs="Times New Roman"/>
          <w:sz w:val="24"/>
          <w:szCs w:val="24"/>
        </w:rPr>
        <w:t>:  student injury and teacher duty of care.</w:t>
      </w:r>
    </w:p>
    <w:sectPr w:rsidR="00F2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3302"/>
    <w:multiLevelType w:val="hybridMultilevel"/>
    <w:tmpl w:val="2D78C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C93"/>
    <w:multiLevelType w:val="hybridMultilevel"/>
    <w:tmpl w:val="4AFCF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553"/>
    <w:multiLevelType w:val="hybridMultilevel"/>
    <w:tmpl w:val="6AB4D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0FE2"/>
    <w:multiLevelType w:val="multilevel"/>
    <w:tmpl w:val="E75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E7"/>
    <w:rsid w:val="000423CE"/>
    <w:rsid w:val="001770A3"/>
    <w:rsid w:val="00260D8B"/>
    <w:rsid w:val="00316916"/>
    <w:rsid w:val="00387058"/>
    <w:rsid w:val="004263E7"/>
    <w:rsid w:val="004D1134"/>
    <w:rsid w:val="004D48EE"/>
    <w:rsid w:val="00604635"/>
    <w:rsid w:val="00686122"/>
    <w:rsid w:val="007127E7"/>
    <w:rsid w:val="00743434"/>
    <w:rsid w:val="00826211"/>
    <w:rsid w:val="00877A90"/>
    <w:rsid w:val="009204AD"/>
    <w:rsid w:val="00A32BEF"/>
    <w:rsid w:val="00A73D14"/>
    <w:rsid w:val="00AB2DAF"/>
    <w:rsid w:val="00AC7E04"/>
    <w:rsid w:val="00B50221"/>
    <w:rsid w:val="00BA26DE"/>
    <w:rsid w:val="00BD40CF"/>
    <w:rsid w:val="00C90A42"/>
    <w:rsid w:val="00F213DD"/>
    <w:rsid w:val="00F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7A1F"/>
  <w15:docId w15:val="{7292FF66-DD6B-45BD-AEF4-AC9B852F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Heinrich</dc:creator>
  <cp:lastModifiedBy>Jill Heinrich</cp:lastModifiedBy>
  <cp:revision>6</cp:revision>
  <cp:lastPrinted>2019-11-12T14:05:00Z</cp:lastPrinted>
  <dcterms:created xsi:type="dcterms:W3CDTF">2020-03-29T22:25:00Z</dcterms:created>
  <dcterms:modified xsi:type="dcterms:W3CDTF">2020-04-02T13:35:00Z</dcterms:modified>
</cp:coreProperties>
</file>