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0C8" w:rsidRPr="00C340C8" w:rsidRDefault="00053D8B" w:rsidP="00053D8B">
      <w:pPr>
        <w:spacing w:after="0" w:line="240" w:lineRule="auto"/>
        <w:rPr>
          <w:b/>
        </w:rPr>
      </w:pPr>
      <w:r w:rsidRPr="00C340C8">
        <w:rPr>
          <w:b/>
        </w:rPr>
        <w:t>FRE 101</w:t>
      </w:r>
      <w:r w:rsidRPr="00C340C8">
        <w:rPr>
          <w:b/>
        </w:rPr>
        <w:tab/>
      </w:r>
      <w:r w:rsidRPr="00C340C8">
        <w:rPr>
          <w:b/>
        </w:rPr>
        <w:tab/>
      </w:r>
      <w:r w:rsidRPr="00C340C8">
        <w:rPr>
          <w:b/>
        </w:rPr>
        <w:tab/>
      </w:r>
      <w:r w:rsidRPr="00C340C8">
        <w:rPr>
          <w:b/>
        </w:rPr>
        <w:tab/>
      </w:r>
      <w:r w:rsidRPr="00C340C8">
        <w:rPr>
          <w:b/>
        </w:rPr>
        <w:tab/>
      </w:r>
      <w:r w:rsidRPr="00C340C8">
        <w:rPr>
          <w:b/>
        </w:rPr>
        <w:tab/>
      </w:r>
      <w:r w:rsidRPr="00C340C8">
        <w:rPr>
          <w:b/>
        </w:rPr>
        <w:tab/>
      </w:r>
      <w:r w:rsidRPr="00C340C8">
        <w:rPr>
          <w:b/>
        </w:rPr>
        <w:tab/>
        <w:t xml:space="preserve">        </w:t>
      </w:r>
    </w:p>
    <w:p w:rsidR="00053D8B" w:rsidRPr="00C340C8" w:rsidRDefault="00053D8B" w:rsidP="00053D8B">
      <w:pPr>
        <w:spacing w:after="0" w:line="240" w:lineRule="auto"/>
        <w:rPr>
          <w:b/>
        </w:rPr>
      </w:pPr>
      <w:r w:rsidRPr="00C340C8">
        <w:rPr>
          <w:b/>
        </w:rPr>
        <w:t xml:space="preserve">Format:  </w:t>
      </w:r>
      <w:proofErr w:type="spellStart"/>
      <w:r w:rsidRPr="00C340C8">
        <w:rPr>
          <w:b/>
        </w:rPr>
        <w:t>Examen</w:t>
      </w:r>
      <w:proofErr w:type="spellEnd"/>
      <w:r w:rsidRPr="00C340C8">
        <w:rPr>
          <w:b/>
        </w:rPr>
        <w:t xml:space="preserve">, </w:t>
      </w:r>
      <w:proofErr w:type="spellStart"/>
      <w:r w:rsidRPr="00C340C8">
        <w:rPr>
          <w:b/>
        </w:rPr>
        <w:t>ch</w:t>
      </w:r>
      <w:r w:rsidR="00C340C8">
        <w:rPr>
          <w:b/>
        </w:rPr>
        <w:t>s</w:t>
      </w:r>
      <w:proofErr w:type="spellEnd"/>
      <w:r w:rsidRPr="00C340C8">
        <w:rPr>
          <w:b/>
        </w:rPr>
        <w:t>. 3</w:t>
      </w:r>
      <w:r w:rsidR="001B100E" w:rsidRPr="00C340C8">
        <w:rPr>
          <w:b/>
        </w:rPr>
        <w:t>-4 (only lessons 4-1, 4-2)</w:t>
      </w:r>
      <w:r w:rsidR="00C340C8" w:rsidRPr="00C340C8">
        <w:rPr>
          <w:b/>
        </w:rPr>
        <w:br/>
        <w:t>2017</w:t>
      </w:r>
      <w:r w:rsidR="00C340C8" w:rsidRPr="00C340C8">
        <w:rPr>
          <w:b/>
        </w:rPr>
        <w:br/>
        <w:t>BATY</w:t>
      </w:r>
    </w:p>
    <w:p w:rsidR="00053D8B" w:rsidRDefault="00053D8B" w:rsidP="00053D8B">
      <w:pPr>
        <w:spacing w:after="0" w:line="240" w:lineRule="auto"/>
      </w:pPr>
    </w:p>
    <w:p w:rsidR="00053D8B" w:rsidRPr="00126417" w:rsidRDefault="00053D8B" w:rsidP="00053D8B">
      <w:pPr>
        <w:pStyle w:val="Heading1"/>
        <w:rPr>
          <w:lang w:val="fr-FR"/>
        </w:rPr>
      </w:pPr>
      <w:r w:rsidRPr="00126417">
        <w:rPr>
          <w:lang w:val="fr-FR"/>
        </w:rPr>
        <w:t>I.  Partie Orale</w:t>
      </w:r>
    </w:p>
    <w:p w:rsidR="00053D8B" w:rsidRPr="00126417" w:rsidRDefault="00053D8B" w:rsidP="00053D8B">
      <w:pPr>
        <w:spacing w:after="0" w:line="240" w:lineRule="auto"/>
        <w:rPr>
          <w:lang w:val="fr-FR"/>
        </w:rPr>
      </w:pPr>
    </w:p>
    <w:p w:rsidR="00053D8B" w:rsidRDefault="00053D8B" w:rsidP="00053D8B">
      <w:pPr>
        <w:spacing w:after="0" w:line="240" w:lineRule="auto"/>
      </w:pPr>
      <w:r w:rsidRPr="00126417">
        <w:rPr>
          <w:b/>
          <w:bCs/>
          <w:lang w:val="fr-FR"/>
        </w:rPr>
        <w:t>A.  Questions orales</w:t>
      </w:r>
      <w:r w:rsidRPr="00126417">
        <w:rPr>
          <w:lang w:val="fr-FR"/>
        </w:rPr>
        <w:t xml:space="preserve">.  </w:t>
      </w:r>
      <w:r>
        <w:t>Your professor will ask you questions about yourself.  Answer appropriately in complete sentences.  (6 points)</w:t>
      </w:r>
    </w:p>
    <w:p w:rsidR="00053D8B" w:rsidRDefault="00053D8B" w:rsidP="00053D8B">
      <w:pPr>
        <w:spacing w:after="0" w:line="240" w:lineRule="auto"/>
      </w:pPr>
    </w:p>
    <w:p w:rsidR="00053D8B" w:rsidRPr="00126417" w:rsidRDefault="00053D8B" w:rsidP="00053D8B">
      <w:pPr>
        <w:spacing w:after="0" w:line="240" w:lineRule="auto"/>
        <w:rPr>
          <w:bCs/>
          <w:lang w:val="fr-FR"/>
        </w:rPr>
      </w:pPr>
      <w:r>
        <w:rPr>
          <w:b/>
          <w:bCs/>
        </w:rPr>
        <w:t xml:space="preserve">B.  </w:t>
      </w:r>
      <w:proofErr w:type="spellStart"/>
      <w:r>
        <w:rPr>
          <w:b/>
          <w:bCs/>
        </w:rPr>
        <w:t>Où</w:t>
      </w:r>
      <w:proofErr w:type="spellEnd"/>
      <w:r>
        <w:rPr>
          <w:b/>
          <w:bCs/>
        </w:rPr>
        <w:t xml:space="preserve"> </w:t>
      </w:r>
      <w:proofErr w:type="spellStart"/>
      <w:r>
        <w:rPr>
          <w:b/>
          <w:bCs/>
        </w:rPr>
        <w:t>vont-ils</w:t>
      </w:r>
      <w:proofErr w:type="spellEnd"/>
      <w:r>
        <w:rPr>
          <w:b/>
          <w:bCs/>
        </w:rPr>
        <w:t xml:space="preserve">?  </w:t>
      </w:r>
      <w:r>
        <w:rPr>
          <w:bCs/>
        </w:rPr>
        <w:t xml:space="preserve">Listen to descriptions of the daily activities of students at UQÀM, the </w:t>
      </w:r>
      <w:proofErr w:type="spellStart"/>
      <w:r>
        <w:rPr>
          <w:bCs/>
        </w:rPr>
        <w:t>Université</w:t>
      </w:r>
      <w:proofErr w:type="spellEnd"/>
      <w:r>
        <w:rPr>
          <w:bCs/>
        </w:rPr>
        <w:t xml:space="preserve"> de Québec à Montréal.  Select the most logical destination for each student based on what you hear.  </w:t>
      </w:r>
      <w:r w:rsidRPr="00126417">
        <w:rPr>
          <w:bCs/>
          <w:lang w:val="fr-FR"/>
        </w:rPr>
        <w:t>(4</w:t>
      </w:r>
      <w:r>
        <w:rPr>
          <w:bCs/>
          <w:lang w:val="fr-FR"/>
        </w:rPr>
        <w:t xml:space="preserve"> points)</w:t>
      </w:r>
    </w:p>
    <w:p w:rsidR="00053D8B" w:rsidRPr="00126417" w:rsidRDefault="00053D8B" w:rsidP="00053D8B">
      <w:pPr>
        <w:spacing w:after="0" w:line="240" w:lineRule="auto"/>
        <w:rPr>
          <w:bCs/>
          <w:lang w:val="fr-FR"/>
        </w:rPr>
      </w:pPr>
    </w:p>
    <w:p w:rsidR="00053D8B" w:rsidRPr="00126417" w:rsidRDefault="00053D8B" w:rsidP="00053D8B">
      <w:pPr>
        <w:spacing w:after="0" w:line="240" w:lineRule="auto"/>
        <w:rPr>
          <w:bCs/>
          <w:lang w:val="fr-FR"/>
        </w:rPr>
      </w:pPr>
      <w:r w:rsidRPr="00126417">
        <w:rPr>
          <w:bCs/>
          <w:i/>
          <w:lang w:val="fr-FR"/>
        </w:rPr>
        <w:t>Modèle</w:t>
      </w:r>
      <w:r w:rsidRPr="00126417">
        <w:rPr>
          <w:bCs/>
          <w:lang w:val="fr-FR"/>
        </w:rPr>
        <w:t>:   (</w:t>
      </w:r>
      <w:proofErr w:type="spellStart"/>
      <w:r w:rsidRPr="00126417">
        <w:rPr>
          <w:bCs/>
          <w:i/>
          <w:lang w:val="fr-FR"/>
        </w:rPr>
        <w:t>you</w:t>
      </w:r>
      <w:proofErr w:type="spellEnd"/>
      <w:r w:rsidRPr="00126417">
        <w:rPr>
          <w:bCs/>
          <w:i/>
          <w:lang w:val="fr-FR"/>
        </w:rPr>
        <w:t xml:space="preserve"> </w:t>
      </w:r>
      <w:proofErr w:type="spellStart"/>
      <w:r w:rsidRPr="00126417">
        <w:rPr>
          <w:bCs/>
          <w:i/>
          <w:lang w:val="fr-FR"/>
        </w:rPr>
        <w:t>hear</w:t>
      </w:r>
      <w:proofErr w:type="spellEnd"/>
      <w:r w:rsidRPr="00126417">
        <w:rPr>
          <w:bCs/>
          <w:lang w:val="fr-FR"/>
        </w:rPr>
        <w:t>)</w:t>
      </w:r>
      <w:r w:rsidRPr="00126417">
        <w:rPr>
          <w:bCs/>
          <w:lang w:val="fr-FR"/>
        </w:rPr>
        <w:tab/>
      </w:r>
      <w:r w:rsidRPr="00126417">
        <w:rPr>
          <w:bCs/>
          <w:lang w:val="fr-FR"/>
        </w:rPr>
        <w:tab/>
        <w:t>Marlène aime faire du sport.</w:t>
      </w:r>
    </w:p>
    <w:p w:rsidR="00053D8B" w:rsidRPr="00126417" w:rsidRDefault="00053D8B" w:rsidP="00053D8B">
      <w:pPr>
        <w:spacing w:after="0" w:line="240" w:lineRule="auto"/>
        <w:rPr>
          <w:bCs/>
          <w:lang w:val="fr-FR"/>
        </w:rPr>
      </w:pPr>
      <w:r w:rsidRPr="00126417">
        <w:rPr>
          <w:bCs/>
          <w:lang w:val="fr-FR"/>
        </w:rPr>
        <w:tab/>
        <w:t xml:space="preserve">    (</w:t>
      </w:r>
      <w:proofErr w:type="spellStart"/>
      <w:proofErr w:type="gramStart"/>
      <w:r w:rsidRPr="00126417">
        <w:rPr>
          <w:bCs/>
          <w:i/>
          <w:lang w:val="fr-FR"/>
        </w:rPr>
        <w:t>you</w:t>
      </w:r>
      <w:proofErr w:type="spellEnd"/>
      <w:proofErr w:type="gramEnd"/>
      <w:r w:rsidRPr="00126417">
        <w:rPr>
          <w:bCs/>
          <w:i/>
          <w:lang w:val="fr-FR"/>
        </w:rPr>
        <w:t xml:space="preserve"> </w:t>
      </w:r>
      <w:proofErr w:type="spellStart"/>
      <w:r w:rsidRPr="00126417">
        <w:rPr>
          <w:bCs/>
          <w:i/>
          <w:lang w:val="fr-FR"/>
        </w:rPr>
        <w:t>choose</w:t>
      </w:r>
      <w:proofErr w:type="spellEnd"/>
      <w:r w:rsidRPr="00126417">
        <w:rPr>
          <w:bCs/>
          <w:lang w:val="fr-FR"/>
        </w:rPr>
        <w:t>)</w:t>
      </w:r>
      <w:r w:rsidRPr="00126417">
        <w:rPr>
          <w:bCs/>
          <w:lang w:val="fr-FR"/>
        </w:rPr>
        <w:tab/>
        <w:t>Elle va…</w:t>
      </w:r>
      <w:r w:rsidRPr="00126417">
        <w:rPr>
          <w:bCs/>
          <w:lang w:val="fr-FR"/>
        </w:rPr>
        <w:tab/>
        <w:t xml:space="preserve">a.  </w:t>
      </w:r>
      <w:proofErr w:type="gramStart"/>
      <w:r w:rsidRPr="00126417">
        <w:rPr>
          <w:bCs/>
          <w:lang w:val="fr-FR"/>
        </w:rPr>
        <w:t>au</w:t>
      </w:r>
      <w:proofErr w:type="gramEnd"/>
      <w:r w:rsidRPr="00126417">
        <w:rPr>
          <w:bCs/>
          <w:lang w:val="fr-FR"/>
        </w:rPr>
        <w:t xml:space="preserve"> bureau du professeur.</w:t>
      </w:r>
    </w:p>
    <w:p w:rsidR="00053D8B" w:rsidRPr="00126417" w:rsidRDefault="00053D8B" w:rsidP="00053D8B">
      <w:pPr>
        <w:spacing w:after="0" w:line="240" w:lineRule="auto"/>
        <w:rPr>
          <w:bCs/>
          <w:lang w:val="fr-FR"/>
        </w:rPr>
      </w:pPr>
      <w:r w:rsidRPr="00126417">
        <w:rPr>
          <w:bCs/>
          <w:lang w:val="fr-FR"/>
        </w:rPr>
        <w:tab/>
      </w:r>
      <w:r w:rsidRPr="00126417">
        <w:rPr>
          <w:bCs/>
          <w:lang w:val="fr-FR"/>
        </w:rPr>
        <w:tab/>
      </w:r>
      <w:r w:rsidRPr="00126417">
        <w:rPr>
          <w:bCs/>
          <w:lang w:val="fr-FR"/>
        </w:rPr>
        <w:tab/>
      </w:r>
      <w:r w:rsidRPr="00126417">
        <w:rPr>
          <w:bCs/>
          <w:lang w:val="fr-FR"/>
        </w:rPr>
        <w:tab/>
      </w:r>
      <w:r w:rsidRPr="00126417">
        <w:rPr>
          <w:bCs/>
          <w:lang w:val="fr-FR"/>
        </w:rPr>
        <w:tab/>
      </w:r>
      <w:r w:rsidRPr="00126417">
        <w:rPr>
          <w:bCs/>
          <w:lang w:val="fr-FR"/>
        </w:rPr>
        <w:tab/>
      </w:r>
      <w:r w:rsidRPr="00126417">
        <w:rPr>
          <w:b/>
          <w:bCs/>
          <w:u w:val="single"/>
          <w:lang w:val="fr-FR"/>
        </w:rPr>
        <w:t>b.  au centre sportif</w:t>
      </w:r>
      <w:r w:rsidRPr="00126417">
        <w:rPr>
          <w:bCs/>
          <w:lang w:val="fr-FR"/>
        </w:rPr>
        <w:t>.</w:t>
      </w:r>
    </w:p>
    <w:p w:rsidR="00053D8B" w:rsidRDefault="00053D8B" w:rsidP="00053D8B">
      <w:pPr>
        <w:spacing w:after="0" w:line="240" w:lineRule="auto"/>
        <w:rPr>
          <w:bCs/>
          <w:lang w:val="fr-FR"/>
        </w:rPr>
      </w:pPr>
      <w:r w:rsidRPr="00126417">
        <w:rPr>
          <w:bCs/>
          <w:lang w:val="fr-FR"/>
        </w:rPr>
        <w:tab/>
      </w:r>
      <w:r w:rsidRPr="00126417">
        <w:rPr>
          <w:bCs/>
          <w:lang w:val="fr-FR"/>
        </w:rPr>
        <w:tab/>
      </w:r>
      <w:r w:rsidRPr="00126417">
        <w:rPr>
          <w:bCs/>
          <w:lang w:val="fr-FR"/>
        </w:rPr>
        <w:tab/>
      </w:r>
      <w:r w:rsidRPr="00126417">
        <w:rPr>
          <w:bCs/>
          <w:lang w:val="fr-FR"/>
        </w:rPr>
        <w:tab/>
      </w:r>
      <w:r w:rsidRPr="00126417">
        <w:rPr>
          <w:bCs/>
          <w:lang w:val="fr-FR"/>
        </w:rPr>
        <w:tab/>
      </w:r>
      <w:r w:rsidRPr="00126417">
        <w:rPr>
          <w:bCs/>
          <w:lang w:val="fr-FR"/>
        </w:rPr>
        <w:tab/>
        <w:t xml:space="preserve">c.  à la </w:t>
      </w:r>
      <w:proofErr w:type="spellStart"/>
      <w:r w:rsidRPr="00126417">
        <w:rPr>
          <w:bCs/>
          <w:lang w:val="fr-FR"/>
        </w:rPr>
        <w:t>caféteria</w:t>
      </w:r>
      <w:proofErr w:type="spellEnd"/>
      <w:r w:rsidRPr="00126417">
        <w:rPr>
          <w:bCs/>
          <w:lang w:val="fr-FR"/>
        </w:rPr>
        <w:t>.</w:t>
      </w:r>
    </w:p>
    <w:p w:rsidR="00053D8B" w:rsidRPr="00126417" w:rsidRDefault="00053D8B" w:rsidP="00053D8B">
      <w:pPr>
        <w:spacing w:after="0" w:line="240" w:lineRule="auto"/>
        <w:rPr>
          <w:lang w:val="fr-FR"/>
        </w:rPr>
      </w:pPr>
    </w:p>
    <w:p w:rsidR="00053D8B" w:rsidRDefault="00053D8B" w:rsidP="00053D8B">
      <w:pPr>
        <w:spacing w:after="0" w:line="240" w:lineRule="auto"/>
      </w:pPr>
      <w:r w:rsidRPr="00390D35">
        <w:rPr>
          <w:b/>
        </w:rPr>
        <w:t xml:space="preserve">C.  On </w:t>
      </w:r>
      <w:proofErr w:type="spellStart"/>
      <w:r w:rsidRPr="00390D35">
        <w:rPr>
          <w:b/>
        </w:rPr>
        <w:t>travaille</w:t>
      </w:r>
      <w:proofErr w:type="spellEnd"/>
      <w:r>
        <w:t>.  Anne is a recent UQÀM graduate.  Listen to the description of her job and that of her friend Brigitte.  As you listen, fill in the blanks in English, indicating what Anne and Brigitte do and where they work, along with one thing they like and dislike about their jobs.  (8 points)</w:t>
      </w:r>
    </w:p>
    <w:p w:rsidR="00053D8B" w:rsidRDefault="00053D8B" w:rsidP="00053D8B">
      <w:pPr>
        <w:spacing w:after="0" w:line="240" w:lineRule="auto"/>
      </w:pPr>
    </w:p>
    <w:p w:rsidR="00053D8B" w:rsidRPr="00126417" w:rsidRDefault="00053D8B" w:rsidP="00053D8B">
      <w:pPr>
        <w:pStyle w:val="Heading1"/>
        <w:rPr>
          <w:b w:val="0"/>
          <w:u w:val="none"/>
          <w:lang w:val="fr-FR"/>
        </w:rPr>
      </w:pPr>
      <w:r w:rsidRPr="00356345">
        <w:rPr>
          <w:u w:val="none"/>
          <w:lang w:val="fr-FR"/>
        </w:rPr>
        <w:t>D. Une personne ou plusieurs?</w:t>
      </w:r>
      <w:r w:rsidRPr="00126417">
        <w:rPr>
          <w:u w:val="none"/>
          <w:lang w:val="fr-FR"/>
        </w:rPr>
        <w:t xml:space="preserve">  </w:t>
      </w:r>
      <w:r>
        <w:rPr>
          <w:b w:val="0"/>
          <w:u w:val="none"/>
        </w:rPr>
        <w:t xml:space="preserve">Listen to the following sentences and indicate if the people being talked about are a group or individuals. </w:t>
      </w:r>
      <w:r>
        <w:rPr>
          <w:b w:val="0"/>
          <w:u w:val="none"/>
          <w:lang w:val="fr-FR"/>
        </w:rPr>
        <w:t>(5</w:t>
      </w:r>
      <w:r w:rsidRPr="00126417">
        <w:rPr>
          <w:b w:val="0"/>
          <w:u w:val="none"/>
          <w:lang w:val="fr-FR"/>
        </w:rPr>
        <w:t xml:space="preserve"> pts)</w:t>
      </w:r>
    </w:p>
    <w:p w:rsidR="00053D8B" w:rsidRPr="00126417" w:rsidRDefault="00053D8B" w:rsidP="00053D8B">
      <w:pPr>
        <w:spacing w:after="0" w:line="240" w:lineRule="auto"/>
        <w:rPr>
          <w:lang w:val="fr-FR"/>
        </w:rPr>
      </w:pPr>
    </w:p>
    <w:p w:rsidR="00053D8B" w:rsidRPr="00DA63F2" w:rsidRDefault="00053D8B" w:rsidP="00053D8B">
      <w:pPr>
        <w:spacing w:after="0" w:line="240" w:lineRule="auto"/>
        <w:rPr>
          <w:lang w:val="fr-FR"/>
        </w:rPr>
      </w:pPr>
      <w:r w:rsidRPr="00126417">
        <w:rPr>
          <w:i/>
          <w:lang w:val="fr-FR"/>
        </w:rPr>
        <w:t>Modèle</w:t>
      </w:r>
      <w:r>
        <w:rPr>
          <w:lang w:val="fr-FR"/>
        </w:rPr>
        <w:t> </w:t>
      </w:r>
      <w:proofErr w:type="gramStart"/>
      <w:r>
        <w:rPr>
          <w:lang w:val="fr-FR"/>
        </w:rPr>
        <w:t>:</w:t>
      </w:r>
      <w:r w:rsidRPr="00DA63F2">
        <w:rPr>
          <w:lang w:val="fr-FR"/>
        </w:rPr>
        <w:t xml:space="preserve">  (</w:t>
      </w:r>
      <w:proofErr w:type="spellStart"/>
      <w:proofErr w:type="gramEnd"/>
      <w:r w:rsidRPr="00DA63F2">
        <w:rPr>
          <w:lang w:val="fr-FR"/>
        </w:rPr>
        <w:t>you</w:t>
      </w:r>
      <w:proofErr w:type="spellEnd"/>
      <w:r w:rsidRPr="00DA63F2">
        <w:rPr>
          <w:lang w:val="fr-FR"/>
        </w:rPr>
        <w:t xml:space="preserve"> </w:t>
      </w:r>
      <w:proofErr w:type="spellStart"/>
      <w:r w:rsidRPr="00DA63F2">
        <w:rPr>
          <w:lang w:val="fr-FR"/>
        </w:rPr>
        <w:t>hear</w:t>
      </w:r>
      <w:proofErr w:type="spellEnd"/>
      <w:r w:rsidRPr="00DA63F2">
        <w:rPr>
          <w:lang w:val="fr-FR"/>
        </w:rPr>
        <w:t>)  Ma mère fait du jardinage le week-end.</w:t>
      </w:r>
    </w:p>
    <w:p w:rsidR="00053D8B" w:rsidRDefault="00053D8B" w:rsidP="00053D8B">
      <w:pPr>
        <w:spacing w:after="0" w:line="240" w:lineRule="auto"/>
        <w:rPr>
          <w:u w:val="single"/>
          <w:lang w:val="fr-FR"/>
        </w:rPr>
      </w:pPr>
      <w:r w:rsidRPr="00356345">
        <w:rPr>
          <w:lang w:val="fr-FR"/>
        </w:rPr>
        <w:tab/>
        <w:t>(</w:t>
      </w:r>
      <w:proofErr w:type="spellStart"/>
      <w:proofErr w:type="gramStart"/>
      <w:r w:rsidRPr="00356345">
        <w:rPr>
          <w:lang w:val="fr-FR"/>
        </w:rPr>
        <w:t>you</w:t>
      </w:r>
      <w:proofErr w:type="spellEnd"/>
      <w:proofErr w:type="gramEnd"/>
      <w:r w:rsidRPr="00356345">
        <w:rPr>
          <w:lang w:val="fr-FR"/>
        </w:rPr>
        <w:t xml:space="preserve"> </w:t>
      </w:r>
      <w:proofErr w:type="spellStart"/>
      <w:r w:rsidRPr="00356345">
        <w:rPr>
          <w:lang w:val="fr-FR"/>
        </w:rPr>
        <w:t>choose</w:t>
      </w:r>
      <w:proofErr w:type="spellEnd"/>
      <w:r w:rsidRPr="00356345">
        <w:rPr>
          <w:lang w:val="fr-FR"/>
        </w:rPr>
        <w:t xml:space="preserve">)  </w:t>
      </w:r>
      <w:r w:rsidRPr="00356345">
        <w:rPr>
          <w:u w:val="single"/>
          <w:lang w:val="fr-FR"/>
        </w:rPr>
        <w:t xml:space="preserve">une personne </w:t>
      </w:r>
    </w:p>
    <w:p w:rsidR="001B100E" w:rsidRDefault="001B100E" w:rsidP="00053D8B">
      <w:pPr>
        <w:spacing w:after="0" w:line="240" w:lineRule="auto"/>
        <w:rPr>
          <w:u w:val="single"/>
          <w:lang w:val="fr-FR"/>
        </w:rPr>
      </w:pPr>
    </w:p>
    <w:p w:rsidR="001B100E" w:rsidRPr="00431C08" w:rsidRDefault="001B100E" w:rsidP="001B100E">
      <w:pPr>
        <w:rPr>
          <w:bCs/>
          <w:sz w:val="22"/>
          <w:szCs w:val="22"/>
          <w:lang w:val="fr-FR"/>
        </w:rPr>
      </w:pPr>
      <w:r>
        <w:rPr>
          <w:b/>
          <w:sz w:val="22"/>
          <w:szCs w:val="22"/>
        </w:rPr>
        <w:t>E</w:t>
      </w:r>
      <w:r w:rsidRPr="00431C08">
        <w:rPr>
          <w:b/>
          <w:sz w:val="22"/>
          <w:szCs w:val="22"/>
        </w:rPr>
        <w:t xml:space="preserve">.  </w:t>
      </w:r>
      <w:proofErr w:type="spellStart"/>
      <w:r w:rsidRPr="00431C08">
        <w:rPr>
          <w:b/>
          <w:sz w:val="22"/>
          <w:szCs w:val="22"/>
        </w:rPr>
        <w:t>Quelle</w:t>
      </w:r>
      <w:proofErr w:type="spellEnd"/>
      <w:r w:rsidRPr="00431C08">
        <w:rPr>
          <w:b/>
          <w:sz w:val="22"/>
          <w:szCs w:val="22"/>
        </w:rPr>
        <w:t xml:space="preserve"> </w:t>
      </w:r>
      <w:proofErr w:type="spellStart"/>
      <w:r w:rsidRPr="00431C08">
        <w:rPr>
          <w:b/>
          <w:sz w:val="22"/>
          <w:szCs w:val="22"/>
        </w:rPr>
        <w:t>heure</w:t>
      </w:r>
      <w:proofErr w:type="spellEnd"/>
      <w:r w:rsidRPr="00431C08">
        <w:rPr>
          <w:b/>
          <w:sz w:val="22"/>
          <w:szCs w:val="22"/>
        </w:rPr>
        <w:t xml:space="preserve"> </w:t>
      </w:r>
      <w:proofErr w:type="spellStart"/>
      <w:r w:rsidRPr="00431C08">
        <w:rPr>
          <w:b/>
          <w:sz w:val="22"/>
          <w:szCs w:val="22"/>
        </w:rPr>
        <w:t>est-il</w:t>
      </w:r>
      <w:proofErr w:type="spellEnd"/>
      <w:r w:rsidRPr="00431C08">
        <w:rPr>
          <w:b/>
          <w:sz w:val="22"/>
          <w:szCs w:val="22"/>
        </w:rPr>
        <w:t xml:space="preserve">? </w:t>
      </w:r>
      <w:r w:rsidRPr="00431C08">
        <w:rPr>
          <w:rFonts w:eastAsia="Calibri"/>
          <w:bCs/>
          <w:sz w:val="22"/>
          <w:szCs w:val="22"/>
        </w:rPr>
        <w:t>Conver</w:t>
      </w:r>
      <w:r>
        <w:rPr>
          <w:rFonts w:eastAsia="Calibri"/>
          <w:bCs/>
          <w:sz w:val="22"/>
          <w:szCs w:val="22"/>
        </w:rPr>
        <w:t>t the 24-hour clock times that you hear</w:t>
      </w:r>
      <w:r w:rsidRPr="00431C08">
        <w:rPr>
          <w:bCs/>
          <w:sz w:val="22"/>
          <w:szCs w:val="22"/>
        </w:rPr>
        <w:t>.</w:t>
      </w:r>
      <w:r w:rsidRPr="00431C08">
        <w:rPr>
          <w:rFonts w:eastAsia="Calibri"/>
          <w:bCs/>
          <w:sz w:val="22"/>
          <w:szCs w:val="22"/>
        </w:rPr>
        <w:t xml:space="preserve"> </w:t>
      </w:r>
      <w:r w:rsidRPr="00431C08">
        <w:rPr>
          <w:bCs/>
          <w:sz w:val="22"/>
          <w:szCs w:val="22"/>
        </w:rPr>
        <w:t>W</w:t>
      </w:r>
      <w:r w:rsidRPr="00431C08">
        <w:rPr>
          <w:rFonts w:eastAsia="Calibri"/>
          <w:bCs/>
          <w:sz w:val="22"/>
          <w:szCs w:val="22"/>
        </w:rPr>
        <w:t>rite out the ti</w:t>
      </w:r>
      <w:r>
        <w:rPr>
          <w:rFonts w:eastAsia="Calibri"/>
          <w:bCs/>
          <w:sz w:val="22"/>
          <w:szCs w:val="22"/>
        </w:rPr>
        <w:t xml:space="preserve">me using an expression that indicates </w:t>
      </w:r>
      <w:r w:rsidRPr="00431C08">
        <w:rPr>
          <w:rFonts w:eastAsia="Calibri"/>
          <w:bCs/>
          <w:sz w:val="22"/>
          <w:szCs w:val="22"/>
        </w:rPr>
        <w:t>whether it is in the morning, in the afternoon, or in the evening</w:t>
      </w:r>
      <w:r w:rsidRPr="00431C08">
        <w:rPr>
          <w:bCs/>
          <w:sz w:val="22"/>
          <w:szCs w:val="22"/>
        </w:rPr>
        <w:t xml:space="preserve"> when appropriate</w:t>
      </w:r>
      <w:r w:rsidRPr="00431C08">
        <w:rPr>
          <w:rFonts w:eastAsia="Calibri"/>
          <w:bCs/>
          <w:sz w:val="22"/>
          <w:szCs w:val="22"/>
        </w:rPr>
        <w:t xml:space="preserve">. </w:t>
      </w:r>
      <w:r w:rsidRPr="00431C08">
        <w:rPr>
          <w:bCs/>
          <w:sz w:val="22"/>
          <w:szCs w:val="22"/>
        </w:rPr>
        <w:t>Review the proper way to write out “It is # o’</w:t>
      </w:r>
      <w:r>
        <w:rPr>
          <w:bCs/>
          <w:sz w:val="22"/>
          <w:szCs w:val="22"/>
        </w:rPr>
        <w:t>clock” to complete this section (p 154 in your textbook.)</w:t>
      </w:r>
      <w:r w:rsidRPr="00431C08">
        <w:rPr>
          <w:bCs/>
          <w:sz w:val="22"/>
          <w:szCs w:val="22"/>
        </w:rPr>
        <w:t xml:space="preserve">  </w:t>
      </w:r>
      <w:r w:rsidRPr="00431C08">
        <w:rPr>
          <w:bCs/>
          <w:sz w:val="22"/>
          <w:szCs w:val="22"/>
          <w:lang w:val="fr-FR"/>
        </w:rPr>
        <w:t>(5 points)</w:t>
      </w:r>
    </w:p>
    <w:p w:rsidR="001B100E" w:rsidRPr="00356345" w:rsidRDefault="001B100E" w:rsidP="00053D8B">
      <w:pPr>
        <w:spacing w:after="0" w:line="240" w:lineRule="auto"/>
        <w:rPr>
          <w:u w:val="single"/>
          <w:lang w:val="fr-FR"/>
        </w:rPr>
      </w:pPr>
    </w:p>
    <w:p w:rsidR="00053D8B" w:rsidRPr="00356345" w:rsidRDefault="00053D8B" w:rsidP="00053D8B">
      <w:pPr>
        <w:spacing w:after="0" w:line="240" w:lineRule="auto"/>
        <w:rPr>
          <w:u w:val="single"/>
          <w:lang w:val="fr-FR"/>
        </w:rPr>
      </w:pPr>
    </w:p>
    <w:p w:rsidR="00053D8B" w:rsidRPr="00126417" w:rsidRDefault="00053D8B" w:rsidP="00053D8B">
      <w:pPr>
        <w:pStyle w:val="Heading1"/>
        <w:rPr>
          <w:lang w:val="fr-FR"/>
        </w:rPr>
      </w:pPr>
      <w:r w:rsidRPr="00126417">
        <w:rPr>
          <w:lang w:val="fr-FR"/>
        </w:rPr>
        <w:t>II.  Partie écrite</w:t>
      </w:r>
    </w:p>
    <w:p w:rsidR="00053D8B" w:rsidRPr="00126417" w:rsidRDefault="00053D8B" w:rsidP="00053D8B">
      <w:pPr>
        <w:spacing w:after="0" w:line="240" w:lineRule="auto"/>
        <w:rPr>
          <w:b/>
          <w:bCs/>
          <w:lang w:val="fr-FR"/>
        </w:rPr>
      </w:pPr>
    </w:p>
    <w:p w:rsidR="00053D8B" w:rsidRDefault="001B100E" w:rsidP="00053D8B">
      <w:pPr>
        <w:spacing w:after="0" w:line="240" w:lineRule="auto"/>
      </w:pPr>
      <w:r>
        <w:rPr>
          <w:b/>
          <w:bCs/>
          <w:lang w:val="fr-FR"/>
        </w:rPr>
        <w:t>F</w:t>
      </w:r>
      <w:r w:rsidR="00053D8B" w:rsidRPr="00126417">
        <w:rPr>
          <w:b/>
          <w:bCs/>
          <w:lang w:val="fr-FR"/>
        </w:rPr>
        <w:t xml:space="preserve">.  La majeure / La </w:t>
      </w:r>
      <w:proofErr w:type="spellStart"/>
      <w:r w:rsidR="00053D8B" w:rsidRPr="00126417">
        <w:rPr>
          <w:b/>
          <w:bCs/>
          <w:lang w:val="fr-FR"/>
        </w:rPr>
        <w:t>specialisation</w:t>
      </w:r>
      <w:proofErr w:type="spellEnd"/>
      <w:r w:rsidR="00053D8B" w:rsidRPr="00126417">
        <w:rPr>
          <w:lang w:val="fr-FR"/>
        </w:rPr>
        <w:t xml:space="preserve">.  </w:t>
      </w:r>
      <w:r w:rsidR="00053D8B">
        <w:t xml:space="preserve">Based on the courses they’re taking, what subject are these students probably studying?  To what broad category does each major belong? </w:t>
      </w:r>
      <w:r>
        <w:t>Note that you must provide both pieces of information---the subject &amp; the larger category it fits under.</w:t>
      </w:r>
      <w:r w:rsidR="00053D8B">
        <w:t xml:space="preserve"> (10 points)</w:t>
      </w:r>
    </w:p>
    <w:p w:rsidR="00053D8B" w:rsidRDefault="00053D8B" w:rsidP="00053D8B">
      <w:pPr>
        <w:spacing w:after="0" w:line="240" w:lineRule="auto"/>
      </w:pPr>
    </w:p>
    <w:p w:rsidR="00053D8B" w:rsidRPr="00126417" w:rsidRDefault="00053D8B" w:rsidP="00053D8B">
      <w:pPr>
        <w:spacing w:after="0" w:line="240" w:lineRule="auto"/>
        <w:rPr>
          <w:lang w:val="fr-FR"/>
        </w:rPr>
      </w:pPr>
      <w:proofErr w:type="spellStart"/>
      <w:r>
        <w:rPr>
          <w:i/>
          <w:iCs/>
        </w:rPr>
        <w:t>Modèle</w:t>
      </w:r>
      <w:proofErr w:type="spellEnd"/>
      <w:r>
        <w:t xml:space="preserve">:  Guillaume:  </w:t>
      </w:r>
      <w:proofErr w:type="spellStart"/>
      <w:r>
        <w:t>Principes</w:t>
      </w:r>
      <w:proofErr w:type="spellEnd"/>
      <w:r>
        <w:t xml:space="preserve"> de </w:t>
      </w:r>
      <w:proofErr w:type="spellStart"/>
      <w:r>
        <w:t>chimie</w:t>
      </w:r>
      <w:proofErr w:type="spellEnd"/>
      <w:r>
        <w:t xml:space="preserve"> </w:t>
      </w:r>
      <w:proofErr w:type="spellStart"/>
      <w:r>
        <w:t>analytique</w:t>
      </w:r>
      <w:proofErr w:type="spellEnd"/>
      <w:r>
        <w:t xml:space="preserve">; </w:t>
      </w:r>
      <w:proofErr w:type="spellStart"/>
      <w:r>
        <w:t>Chimie</w:t>
      </w:r>
      <w:proofErr w:type="spellEnd"/>
      <w:r>
        <w:t xml:space="preserve"> physique </w:t>
      </w:r>
      <w:proofErr w:type="spellStart"/>
      <w:r>
        <w:t>moléculaire</w:t>
      </w:r>
      <w:proofErr w:type="spellEnd"/>
      <w:r>
        <w:t xml:space="preserve">; </w:t>
      </w:r>
      <w:proofErr w:type="spellStart"/>
      <w:r>
        <w:t>Mathématiques</w:t>
      </w:r>
      <w:proofErr w:type="spellEnd"/>
      <w:r>
        <w:t xml:space="preserve"> pour </w:t>
      </w:r>
      <w:proofErr w:type="spellStart"/>
      <w:r>
        <w:t>chimistes</w:t>
      </w:r>
      <w:proofErr w:type="spellEnd"/>
      <w:r>
        <w:t xml:space="preserve">.  </w:t>
      </w:r>
      <w:r w:rsidRPr="00126417">
        <w:rPr>
          <w:lang w:val="fr-FR"/>
        </w:rPr>
        <w:t>→  Il étudie la chimie (les sciences physiques).</w:t>
      </w:r>
    </w:p>
    <w:p w:rsidR="00053D8B" w:rsidRDefault="00053D8B" w:rsidP="00053D8B">
      <w:pPr>
        <w:spacing w:after="0" w:line="240" w:lineRule="auto"/>
        <w:rPr>
          <w:b/>
          <w:bCs/>
          <w:lang w:val="fr-FR"/>
        </w:rPr>
      </w:pPr>
    </w:p>
    <w:p w:rsidR="001B100E" w:rsidRDefault="001B100E" w:rsidP="001B100E">
      <w:pPr>
        <w:spacing w:after="0" w:line="240" w:lineRule="auto"/>
        <w:rPr>
          <w:bCs/>
          <w:lang w:val="fr-FR"/>
        </w:rPr>
      </w:pPr>
      <w:r>
        <w:rPr>
          <w:b/>
          <w:bCs/>
          <w:lang w:val="fr-FR"/>
        </w:rPr>
        <w:lastRenderedPageBreak/>
        <w:t>G</w:t>
      </w:r>
      <w:r w:rsidRPr="00356345">
        <w:rPr>
          <w:b/>
          <w:bCs/>
          <w:lang w:val="fr-FR"/>
        </w:rPr>
        <w:t xml:space="preserve">.  Une lettre de Montréal.  </w:t>
      </w:r>
      <w:r>
        <w:t>Jean, a student at UQAM, is writing a message home to a friend.  Complete his message with the correct form of a verb chosen from the list below that logically completes the sentence.  You may use each verb only once.  The first word has been completed for you as a model</w:t>
      </w:r>
      <w:r w:rsidRPr="00470372">
        <w:t xml:space="preserve">.   </w:t>
      </w:r>
      <w:r w:rsidRPr="00470372">
        <w:rPr>
          <w:bCs/>
          <w:lang w:val="fr-FR"/>
        </w:rPr>
        <w:t>(14 p</w:t>
      </w:r>
      <w:r>
        <w:rPr>
          <w:bCs/>
          <w:lang w:val="fr-FR"/>
        </w:rPr>
        <w:t>oints</w:t>
      </w:r>
      <w:r w:rsidRPr="00470372">
        <w:rPr>
          <w:bCs/>
          <w:lang w:val="fr-FR"/>
        </w:rPr>
        <w:t>)</w:t>
      </w:r>
    </w:p>
    <w:p w:rsidR="001B100E" w:rsidRDefault="001B100E" w:rsidP="001B100E">
      <w:pPr>
        <w:spacing w:after="0" w:line="240" w:lineRule="auto"/>
      </w:pPr>
      <w:r>
        <w:t>(In this section, you have the text of the message, but there are some blanks in the message that need to be filled in with verbs.  You will need to be able to pick the appropriate verb from a list of verbs, and you will need to conjugate it appropriately for the subject.  Be sure to study prepositions that go with verbs---sometimes these give you clues as to what verb should go where, like “</w:t>
      </w:r>
      <w:proofErr w:type="spellStart"/>
      <w:r>
        <w:t>téléphoner</w:t>
      </w:r>
      <w:proofErr w:type="spellEnd"/>
      <w:r>
        <w:t xml:space="preserve"> à.”)</w:t>
      </w:r>
    </w:p>
    <w:p w:rsidR="001B100E" w:rsidRDefault="001B100E" w:rsidP="001B100E">
      <w:pPr>
        <w:spacing w:after="0" w:line="240" w:lineRule="auto"/>
      </w:pPr>
    </w:p>
    <w:p w:rsidR="001B100E" w:rsidRDefault="001B100E" w:rsidP="001B100E">
      <w:pPr>
        <w:spacing w:after="0" w:line="240" w:lineRule="auto"/>
      </w:pPr>
      <w:r>
        <w:rPr>
          <w:b/>
          <w:bCs/>
        </w:rPr>
        <w:t>H</w:t>
      </w:r>
      <w:r w:rsidRPr="00356345">
        <w:rPr>
          <w:b/>
          <w:bCs/>
        </w:rPr>
        <w:t xml:space="preserve">.  </w:t>
      </w:r>
      <w:r w:rsidRPr="00126417">
        <w:rPr>
          <w:b/>
          <w:bCs/>
          <w:lang w:val="fr-FR"/>
        </w:rPr>
        <w:t>Les adjectifs.</w:t>
      </w:r>
      <w:r w:rsidRPr="00126417">
        <w:rPr>
          <w:lang w:val="fr-FR"/>
        </w:rPr>
        <w:t xml:space="preserve">  </w:t>
      </w:r>
      <w:r w:rsidRPr="00356345">
        <w:rPr>
          <w:lang w:val="fr-FR"/>
        </w:rPr>
        <w:t xml:space="preserve">Rewrite </w:t>
      </w:r>
      <w:proofErr w:type="spellStart"/>
      <w:r w:rsidRPr="00356345">
        <w:rPr>
          <w:lang w:val="fr-FR"/>
        </w:rPr>
        <w:t>each</w:t>
      </w:r>
      <w:proofErr w:type="spellEnd"/>
      <w:r w:rsidRPr="00356345">
        <w:rPr>
          <w:lang w:val="fr-FR"/>
        </w:rPr>
        <w:t xml:space="preserve"> sentence </w:t>
      </w:r>
      <w:proofErr w:type="spellStart"/>
      <w:r w:rsidRPr="00356345">
        <w:rPr>
          <w:lang w:val="fr-FR"/>
        </w:rPr>
        <w:t>adding</w:t>
      </w:r>
      <w:proofErr w:type="spellEnd"/>
      <w:r w:rsidRPr="00356345">
        <w:rPr>
          <w:lang w:val="fr-FR"/>
        </w:rPr>
        <w:t xml:space="preserve"> the adjective in </w:t>
      </w:r>
      <w:proofErr w:type="spellStart"/>
      <w:r w:rsidRPr="00356345">
        <w:rPr>
          <w:lang w:val="fr-FR"/>
        </w:rPr>
        <w:t>parentheses</w:t>
      </w:r>
      <w:proofErr w:type="spellEnd"/>
      <w:r w:rsidRPr="00356345">
        <w:rPr>
          <w:lang w:val="fr-FR"/>
        </w:rPr>
        <w:t xml:space="preserve">.  </w:t>
      </w:r>
      <w:proofErr w:type="spellStart"/>
      <w:r w:rsidRPr="00126417">
        <w:rPr>
          <w:lang w:val="fr-FR"/>
        </w:rPr>
        <w:t>Pay</w:t>
      </w:r>
      <w:proofErr w:type="spellEnd"/>
      <w:r w:rsidRPr="00126417">
        <w:rPr>
          <w:lang w:val="fr-FR"/>
        </w:rPr>
        <w:t xml:space="preserve"> </w:t>
      </w:r>
      <w:proofErr w:type="spellStart"/>
      <w:r w:rsidRPr="00126417">
        <w:rPr>
          <w:lang w:val="fr-FR"/>
        </w:rPr>
        <w:t>particular</w:t>
      </w:r>
      <w:proofErr w:type="spellEnd"/>
      <w:r w:rsidRPr="00126417">
        <w:rPr>
          <w:lang w:val="fr-FR"/>
        </w:rPr>
        <w:t xml:space="preserve"> attention to </w:t>
      </w:r>
      <w:r>
        <w:rPr>
          <w:lang w:val="fr-FR"/>
        </w:rPr>
        <w:t xml:space="preserve">agreement and placement.  </w:t>
      </w:r>
      <w:r w:rsidRPr="00356345">
        <w:t xml:space="preserve">(10 points)  </w:t>
      </w:r>
      <w:r>
        <w:t>Ex:  She is a girl. (</w:t>
      </w:r>
      <w:proofErr w:type="gramStart"/>
      <w:r>
        <w:t>intelligent</w:t>
      </w:r>
      <w:proofErr w:type="gramEnd"/>
      <w:r>
        <w:t>)→She is an intelligent girl. He is a man.</w:t>
      </w:r>
      <w:r w:rsidRPr="001B100E">
        <w:t xml:space="preserve"> </w:t>
      </w:r>
      <w:r>
        <w:t>(</w:t>
      </w:r>
      <w:proofErr w:type="gramStart"/>
      <w:r>
        <w:t>handsome</w:t>
      </w:r>
      <w:proofErr w:type="gramEnd"/>
      <w:r>
        <w:t xml:space="preserve">) </w:t>
      </w:r>
      <w:r w:rsidRPr="001B100E">
        <w:t xml:space="preserve"> </w:t>
      </w:r>
      <w:r>
        <w:t>→</w:t>
      </w:r>
      <w:r>
        <w:t xml:space="preserve">He is a handsome man. </w:t>
      </w:r>
      <w:proofErr w:type="gramStart"/>
      <w:r>
        <w:t>but</w:t>
      </w:r>
      <w:proofErr w:type="gramEnd"/>
      <w:r>
        <w:t xml:space="preserve"> in French!)</w:t>
      </w:r>
    </w:p>
    <w:p w:rsidR="001B100E" w:rsidRDefault="001B100E" w:rsidP="001B100E">
      <w:pPr>
        <w:spacing w:after="0" w:line="240" w:lineRule="auto"/>
      </w:pPr>
    </w:p>
    <w:p w:rsidR="001B100E" w:rsidRDefault="001B100E" w:rsidP="00053D8B">
      <w:pPr>
        <w:spacing w:after="0" w:line="240" w:lineRule="auto"/>
        <w:rPr>
          <w:bCs/>
          <w:lang w:val="fr-FR"/>
        </w:rPr>
      </w:pPr>
      <w:r>
        <w:rPr>
          <w:b/>
          <w:bCs/>
          <w:lang w:val="fr-FR"/>
        </w:rPr>
        <w:t>I.  Traduisez les phrases suivantes.</w:t>
      </w:r>
      <w:r>
        <w:rPr>
          <w:bCs/>
          <w:lang w:val="fr-FR"/>
        </w:rPr>
        <w:t xml:space="preserve"> (6 pts)</w:t>
      </w:r>
      <w:r>
        <w:rPr>
          <w:bCs/>
          <w:lang w:val="fr-FR"/>
        </w:rPr>
        <w:br/>
      </w:r>
      <w:proofErr w:type="spellStart"/>
      <w:r>
        <w:rPr>
          <w:bCs/>
          <w:lang w:val="fr-FR"/>
        </w:rPr>
        <w:t>These</w:t>
      </w:r>
      <w:proofErr w:type="spellEnd"/>
      <w:r>
        <w:rPr>
          <w:bCs/>
          <w:lang w:val="fr-FR"/>
        </w:rPr>
        <w:t xml:space="preserve"> sentences </w:t>
      </w:r>
      <w:proofErr w:type="spellStart"/>
      <w:r>
        <w:rPr>
          <w:bCs/>
          <w:lang w:val="fr-FR"/>
        </w:rPr>
        <w:t>will</w:t>
      </w:r>
      <w:proofErr w:type="spellEnd"/>
      <w:r>
        <w:rPr>
          <w:bCs/>
          <w:lang w:val="fr-FR"/>
        </w:rPr>
        <w:t xml:space="preserve"> focus on </w:t>
      </w:r>
      <w:proofErr w:type="spellStart"/>
      <w:r>
        <w:rPr>
          <w:bCs/>
          <w:lang w:val="fr-FR"/>
        </w:rPr>
        <w:t>examples</w:t>
      </w:r>
      <w:proofErr w:type="spellEnd"/>
      <w:r>
        <w:rPr>
          <w:bCs/>
          <w:lang w:val="fr-FR"/>
        </w:rPr>
        <w:t xml:space="preserve"> </w:t>
      </w:r>
      <w:proofErr w:type="spellStart"/>
      <w:r>
        <w:rPr>
          <w:bCs/>
          <w:lang w:val="fr-FR"/>
        </w:rPr>
        <w:t>we</w:t>
      </w:r>
      <w:proofErr w:type="spellEnd"/>
      <w:r>
        <w:rPr>
          <w:bCs/>
          <w:lang w:val="fr-FR"/>
        </w:rPr>
        <w:t xml:space="preserve"> </w:t>
      </w:r>
      <w:proofErr w:type="spellStart"/>
      <w:r>
        <w:rPr>
          <w:bCs/>
          <w:lang w:val="fr-FR"/>
        </w:rPr>
        <w:t>studied</w:t>
      </w:r>
      <w:proofErr w:type="spellEnd"/>
      <w:r>
        <w:rPr>
          <w:bCs/>
          <w:lang w:val="fr-FR"/>
        </w:rPr>
        <w:t xml:space="preserve"> in class.</w:t>
      </w:r>
    </w:p>
    <w:p w:rsidR="001B100E" w:rsidRDefault="001B100E" w:rsidP="00053D8B">
      <w:pPr>
        <w:spacing w:after="0" w:line="240" w:lineRule="auto"/>
        <w:rPr>
          <w:bCs/>
          <w:lang w:val="fr-FR"/>
        </w:rPr>
      </w:pPr>
    </w:p>
    <w:p w:rsidR="001B100E" w:rsidRDefault="001B100E" w:rsidP="001B100E">
      <w:pPr>
        <w:spacing w:after="0" w:line="240" w:lineRule="auto"/>
      </w:pPr>
      <w:r>
        <w:rPr>
          <w:b/>
          <w:bCs/>
          <w:lang w:val="fr-FR"/>
        </w:rPr>
        <w:t>J</w:t>
      </w:r>
      <w:r w:rsidRPr="00126417">
        <w:rPr>
          <w:b/>
          <w:bCs/>
          <w:lang w:val="fr-FR"/>
        </w:rPr>
        <w:t>.  C’est ou il/elle est?</w:t>
      </w:r>
      <w:r w:rsidRPr="00126417">
        <w:rPr>
          <w:lang w:val="fr-FR"/>
        </w:rPr>
        <w:t xml:space="preserve">  Complete </w:t>
      </w:r>
      <w:proofErr w:type="spellStart"/>
      <w:r w:rsidRPr="00126417">
        <w:rPr>
          <w:lang w:val="fr-FR"/>
        </w:rPr>
        <w:t>each</w:t>
      </w:r>
      <w:proofErr w:type="spellEnd"/>
      <w:r w:rsidRPr="00126417">
        <w:rPr>
          <w:lang w:val="fr-FR"/>
        </w:rPr>
        <w:t xml:space="preserve"> sentence </w:t>
      </w:r>
      <w:proofErr w:type="spellStart"/>
      <w:r w:rsidRPr="00126417">
        <w:rPr>
          <w:lang w:val="fr-FR"/>
        </w:rPr>
        <w:t>using</w:t>
      </w:r>
      <w:proofErr w:type="spellEnd"/>
      <w:r w:rsidRPr="00126417">
        <w:rPr>
          <w:lang w:val="fr-FR"/>
        </w:rPr>
        <w:t xml:space="preserve"> the correct </w:t>
      </w:r>
      <w:proofErr w:type="spellStart"/>
      <w:r w:rsidRPr="00126417">
        <w:rPr>
          <w:lang w:val="fr-FR"/>
        </w:rPr>
        <w:t>form</w:t>
      </w:r>
      <w:proofErr w:type="spellEnd"/>
      <w:r w:rsidRPr="00126417">
        <w:rPr>
          <w:lang w:val="fr-FR"/>
        </w:rPr>
        <w:t xml:space="preserve"> of c’est or il est (</w:t>
      </w:r>
      <w:proofErr w:type="spellStart"/>
      <w:r w:rsidRPr="00126417">
        <w:rPr>
          <w:lang w:val="fr-FR"/>
        </w:rPr>
        <w:t>e.g</w:t>
      </w:r>
      <w:proofErr w:type="spellEnd"/>
      <w:r w:rsidRPr="00126417">
        <w:rPr>
          <w:lang w:val="fr-FR"/>
        </w:rPr>
        <w:t xml:space="preserve">. </w:t>
      </w:r>
      <w:r w:rsidRPr="00C060BD">
        <w:rPr>
          <w:i/>
          <w:lang w:val="fr-FR"/>
        </w:rPr>
        <w:t>c’est, ce sont, il est, ils sont, elle est, elles sont).</w:t>
      </w:r>
      <w:r>
        <w:rPr>
          <w:lang w:val="fr-FR"/>
        </w:rPr>
        <w:t xml:space="preserve">  </w:t>
      </w:r>
      <w:r w:rsidRPr="00356345">
        <w:t>(5 points)</w:t>
      </w:r>
    </w:p>
    <w:p w:rsidR="001B100E" w:rsidRPr="001B100E" w:rsidRDefault="001B100E" w:rsidP="00053D8B">
      <w:pPr>
        <w:spacing w:after="0" w:line="240" w:lineRule="auto"/>
        <w:rPr>
          <w:bCs/>
          <w:lang w:val="fr-FR"/>
        </w:rPr>
      </w:pPr>
    </w:p>
    <w:p w:rsidR="00053D8B" w:rsidRPr="00356345" w:rsidRDefault="001B100E" w:rsidP="00053D8B">
      <w:pPr>
        <w:spacing w:after="0" w:line="240" w:lineRule="auto"/>
      </w:pPr>
      <w:r>
        <w:rPr>
          <w:b/>
          <w:bCs/>
          <w:lang w:val="fr-FR"/>
        </w:rPr>
        <w:t>K</w:t>
      </w:r>
      <w:r w:rsidR="00053D8B" w:rsidRPr="00126417">
        <w:rPr>
          <w:b/>
          <w:bCs/>
          <w:lang w:val="fr-FR"/>
        </w:rPr>
        <w:t>.  Les invitations et les obligations</w:t>
      </w:r>
      <w:r w:rsidR="00053D8B" w:rsidRPr="00126417">
        <w:rPr>
          <w:lang w:val="fr-FR"/>
        </w:rPr>
        <w:t xml:space="preserve">.  </w:t>
      </w:r>
      <w:r w:rsidR="00053D8B">
        <w:t xml:space="preserve">Unfortunately, we can’t always do what we want to do.  Explain why the following people cannot do what they want to do.  </w:t>
      </w:r>
      <w:r w:rsidR="00053D8B">
        <w:rPr>
          <w:b/>
          <w:bCs/>
          <w:u w:val="single"/>
        </w:rPr>
        <w:t>Follow the sentence structure of the model exactly when writing your answer.</w:t>
      </w:r>
      <w:r w:rsidR="00053D8B">
        <w:t xml:space="preserve">  </w:t>
      </w:r>
      <w:r w:rsidR="00053D8B" w:rsidRPr="00356345">
        <w:t xml:space="preserve">(Hint:  each answer must contain </w:t>
      </w:r>
      <w:proofErr w:type="spellStart"/>
      <w:r w:rsidR="00053D8B" w:rsidRPr="00356345">
        <w:t>vouloir</w:t>
      </w:r>
      <w:proofErr w:type="spellEnd"/>
      <w:r w:rsidR="00053D8B" w:rsidRPr="00356345">
        <w:t xml:space="preserve">, </w:t>
      </w:r>
      <w:proofErr w:type="spellStart"/>
      <w:r w:rsidR="00053D8B" w:rsidRPr="00356345">
        <w:t>pouvoir</w:t>
      </w:r>
      <w:proofErr w:type="spellEnd"/>
      <w:r w:rsidR="00053D8B" w:rsidRPr="00356345">
        <w:t xml:space="preserve">, and devoir.  </w:t>
      </w:r>
      <w:r w:rsidR="00053D8B">
        <w:t>“Isabelle wants to go to the pool, but she can’t. She must study for a test.”</w:t>
      </w:r>
      <w:proofErr w:type="gramStart"/>
      <w:r w:rsidR="00053D8B">
        <w:t>----but in French, just like what we did in class.</w:t>
      </w:r>
      <w:r w:rsidR="00053D8B" w:rsidRPr="00356345">
        <w:t>)</w:t>
      </w:r>
      <w:proofErr w:type="gramEnd"/>
      <w:r w:rsidR="00053D8B" w:rsidRPr="00356345">
        <w:t xml:space="preserve">  (12 points)</w:t>
      </w:r>
    </w:p>
    <w:p w:rsidR="00053D8B" w:rsidRPr="00356345" w:rsidRDefault="00053D8B" w:rsidP="00053D8B">
      <w:pPr>
        <w:spacing w:after="0" w:line="240" w:lineRule="auto"/>
        <w:rPr>
          <w:b/>
          <w:bCs/>
        </w:rPr>
      </w:pPr>
    </w:p>
    <w:p w:rsidR="00053D8B" w:rsidRPr="00356345" w:rsidRDefault="00053D8B" w:rsidP="00053D8B">
      <w:pPr>
        <w:spacing w:after="0" w:line="240" w:lineRule="auto"/>
      </w:pPr>
      <w:bookmarkStart w:id="0" w:name="_GoBack"/>
      <w:bookmarkEnd w:id="0"/>
    </w:p>
    <w:p w:rsidR="00053D8B" w:rsidRDefault="001B100E" w:rsidP="00053D8B">
      <w:pPr>
        <w:spacing w:after="0" w:line="240" w:lineRule="auto"/>
      </w:pPr>
      <w:r>
        <w:rPr>
          <w:b/>
          <w:bCs/>
        </w:rPr>
        <w:t>L &amp; M.</w:t>
      </w:r>
      <w:r w:rsidR="00053D8B" w:rsidRPr="00356345">
        <w:rPr>
          <w:b/>
          <w:bCs/>
        </w:rPr>
        <w:t xml:space="preserve">  Culture</w:t>
      </w:r>
      <w:r w:rsidR="00053D8B" w:rsidRPr="00356345">
        <w:t xml:space="preserve"> </w:t>
      </w:r>
      <w:r w:rsidR="00053D8B">
        <w:t>(6 points) For this section, study all the “Vie et culture” sections discussed in class, as well as the “</w:t>
      </w:r>
      <w:proofErr w:type="spellStart"/>
      <w:r w:rsidR="00053D8B">
        <w:t>Venez</w:t>
      </w:r>
      <w:proofErr w:type="spellEnd"/>
      <w:r w:rsidR="00053D8B">
        <w:t xml:space="preserve"> chez nous” passages discussed in class that come at the end of the chapter.  Additional info presented in class discussion or on PP slides should also be reviewed.</w:t>
      </w:r>
    </w:p>
    <w:p w:rsidR="00053D8B" w:rsidRDefault="00053D8B" w:rsidP="00053D8B">
      <w:pPr>
        <w:spacing w:after="0" w:line="240" w:lineRule="auto"/>
        <w:rPr>
          <w:b/>
          <w:bCs/>
        </w:rPr>
      </w:pPr>
    </w:p>
    <w:p w:rsidR="001B100E" w:rsidRPr="00431C08" w:rsidRDefault="001B100E" w:rsidP="001B100E">
      <w:pPr>
        <w:rPr>
          <w:sz w:val="22"/>
          <w:szCs w:val="22"/>
          <w:lang w:val="fr-FR"/>
        </w:rPr>
      </w:pPr>
      <w:r>
        <w:rPr>
          <w:b/>
          <w:sz w:val="22"/>
          <w:szCs w:val="22"/>
          <w:lang w:val="fr-FR"/>
        </w:rPr>
        <w:t>N</w:t>
      </w:r>
      <w:r w:rsidRPr="00431C08">
        <w:rPr>
          <w:b/>
          <w:sz w:val="22"/>
          <w:szCs w:val="22"/>
          <w:lang w:val="fr-FR"/>
        </w:rPr>
        <w:t>.  La routine du matin.</w:t>
      </w:r>
      <w:r w:rsidRPr="00431C08">
        <w:rPr>
          <w:sz w:val="22"/>
          <w:szCs w:val="22"/>
          <w:lang w:val="fr-FR"/>
        </w:rPr>
        <w:t xml:space="preserve"> </w:t>
      </w:r>
      <w:r w:rsidRPr="00431C08">
        <w:rPr>
          <w:sz w:val="22"/>
          <w:szCs w:val="22"/>
        </w:rPr>
        <w:t xml:space="preserve">Based on the object(s) listed below, explain what each person is doing. Be sure to use a pronominal verb (verbs with reflexive pronouns) in your answer. </w:t>
      </w:r>
      <w:r w:rsidRPr="00431C08">
        <w:rPr>
          <w:b/>
          <w:sz w:val="22"/>
          <w:szCs w:val="22"/>
          <w:lang w:val="fr-FR"/>
        </w:rPr>
        <w:t xml:space="preserve">Be </w:t>
      </w:r>
      <w:proofErr w:type="spellStart"/>
      <w:r w:rsidRPr="00431C08">
        <w:rPr>
          <w:b/>
          <w:sz w:val="22"/>
          <w:szCs w:val="22"/>
          <w:lang w:val="fr-FR"/>
        </w:rPr>
        <w:t>very</w:t>
      </w:r>
      <w:proofErr w:type="spellEnd"/>
      <w:r w:rsidRPr="00431C08">
        <w:rPr>
          <w:b/>
          <w:sz w:val="22"/>
          <w:szCs w:val="22"/>
          <w:lang w:val="fr-FR"/>
        </w:rPr>
        <w:t xml:space="preserve"> </w:t>
      </w:r>
      <w:proofErr w:type="spellStart"/>
      <w:r w:rsidRPr="00431C08">
        <w:rPr>
          <w:b/>
          <w:sz w:val="22"/>
          <w:szCs w:val="22"/>
          <w:lang w:val="fr-FR"/>
        </w:rPr>
        <w:t>specific</w:t>
      </w:r>
      <w:proofErr w:type="spellEnd"/>
      <w:r w:rsidRPr="00431C08">
        <w:rPr>
          <w:b/>
          <w:sz w:val="22"/>
          <w:szCs w:val="22"/>
          <w:lang w:val="fr-FR"/>
        </w:rPr>
        <w:t>!!</w:t>
      </w:r>
      <w:r w:rsidRPr="00431C08">
        <w:rPr>
          <w:sz w:val="22"/>
          <w:szCs w:val="22"/>
          <w:lang w:val="fr-FR"/>
        </w:rPr>
        <w:t xml:space="preserve"> (10 points)</w:t>
      </w:r>
    </w:p>
    <w:p w:rsidR="001B100E" w:rsidRPr="00431C08" w:rsidRDefault="001B100E" w:rsidP="001B100E">
      <w:pPr>
        <w:ind w:firstLine="720"/>
        <w:rPr>
          <w:sz w:val="22"/>
          <w:szCs w:val="22"/>
        </w:rPr>
      </w:pPr>
      <w:proofErr w:type="spellStart"/>
      <w:proofErr w:type="gramStart"/>
      <w:r w:rsidRPr="00431C08">
        <w:rPr>
          <w:b/>
          <w:i/>
          <w:sz w:val="22"/>
          <w:szCs w:val="22"/>
        </w:rPr>
        <w:t>Modèle</w:t>
      </w:r>
      <w:proofErr w:type="spellEnd"/>
      <w:r w:rsidRPr="00431C08">
        <w:rPr>
          <w:b/>
          <w:sz w:val="22"/>
          <w:szCs w:val="22"/>
        </w:rPr>
        <w:t> :</w:t>
      </w:r>
      <w:proofErr w:type="gramEnd"/>
      <w:r w:rsidRPr="00431C08">
        <w:rPr>
          <w:b/>
          <w:sz w:val="22"/>
          <w:szCs w:val="22"/>
        </w:rPr>
        <w:t xml:space="preserve"> </w:t>
      </w:r>
      <w:r w:rsidRPr="00431C08">
        <w:rPr>
          <w:sz w:val="22"/>
          <w:szCs w:val="22"/>
        </w:rPr>
        <w:t>Adrien has a hairbrush. → He brushes his hair. (But in French, of course)</w:t>
      </w:r>
    </w:p>
    <w:p w:rsidR="00C340C8" w:rsidRPr="00431C08" w:rsidRDefault="00C340C8" w:rsidP="00C340C8">
      <w:pPr>
        <w:rPr>
          <w:sz w:val="22"/>
          <w:szCs w:val="22"/>
          <w:lang w:val="fr-FR"/>
        </w:rPr>
      </w:pPr>
      <w:r>
        <w:rPr>
          <w:b/>
          <w:sz w:val="22"/>
          <w:szCs w:val="22"/>
        </w:rPr>
        <w:t>O</w:t>
      </w:r>
      <w:r w:rsidRPr="00431C08">
        <w:rPr>
          <w:b/>
          <w:sz w:val="22"/>
          <w:szCs w:val="22"/>
        </w:rPr>
        <w:t xml:space="preserve">.  Le </w:t>
      </w:r>
      <w:proofErr w:type="spellStart"/>
      <w:r w:rsidRPr="00431C08">
        <w:rPr>
          <w:b/>
          <w:sz w:val="22"/>
          <w:szCs w:val="22"/>
        </w:rPr>
        <w:t>comparatif</w:t>
      </w:r>
      <w:proofErr w:type="spellEnd"/>
      <w:r w:rsidRPr="00431C08">
        <w:rPr>
          <w:b/>
          <w:sz w:val="22"/>
          <w:szCs w:val="22"/>
        </w:rPr>
        <w:t xml:space="preserve"> </w:t>
      </w:r>
      <w:proofErr w:type="gramStart"/>
      <w:r w:rsidRPr="00431C08">
        <w:rPr>
          <w:b/>
          <w:sz w:val="22"/>
          <w:szCs w:val="22"/>
        </w:rPr>
        <w:t>et</w:t>
      </w:r>
      <w:proofErr w:type="gramEnd"/>
      <w:r w:rsidRPr="00431C08">
        <w:rPr>
          <w:b/>
          <w:sz w:val="22"/>
          <w:szCs w:val="22"/>
        </w:rPr>
        <w:t xml:space="preserve"> le </w:t>
      </w:r>
      <w:proofErr w:type="spellStart"/>
      <w:r w:rsidRPr="00431C08">
        <w:rPr>
          <w:b/>
          <w:sz w:val="22"/>
          <w:szCs w:val="22"/>
        </w:rPr>
        <w:t>superlatif</w:t>
      </w:r>
      <w:proofErr w:type="spellEnd"/>
      <w:r w:rsidRPr="00431C08">
        <w:rPr>
          <w:b/>
          <w:sz w:val="22"/>
          <w:szCs w:val="22"/>
        </w:rPr>
        <w:t>.</w:t>
      </w:r>
      <w:r w:rsidRPr="00431C08">
        <w:rPr>
          <w:sz w:val="22"/>
          <w:szCs w:val="22"/>
        </w:rPr>
        <w:t xml:space="preserve"> For each set of sentences, write one sentence which logically combines the elements provided and which uses a comparative or superlative construction. Note that there will be a combination of different types of constructions, including quantity expressions, adverbs and adjectives.  </w:t>
      </w:r>
      <w:r w:rsidRPr="00431C08">
        <w:rPr>
          <w:sz w:val="22"/>
          <w:szCs w:val="22"/>
          <w:lang w:val="fr-FR"/>
        </w:rPr>
        <w:t>(14 points)</w:t>
      </w:r>
    </w:p>
    <w:p w:rsidR="00C340C8" w:rsidRPr="00431C08" w:rsidRDefault="00C340C8" w:rsidP="00C340C8">
      <w:pPr>
        <w:ind w:left="720"/>
        <w:rPr>
          <w:sz w:val="22"/>
          <w:szCs w:val="22"/>
          <w:lang w:val="fr-FR"/>
        </w:rPr>
      </w:pPr>
      <w:r w:rsidRPr="00431C08">
        <w:rPr>
          <w:b/>
          <w:i/>
          <w:sz w:val="22"/>
          <w:szCs w:val="22"/>
          <w:lang w:val="fr-FR"/>
        </w:rPr>
        <w:t>Modèle</w:t>
      </w:r>
      <w:r w:rsidRPr="00431C08">
        <w:rPr>
          <w:b/>
          <w:sz w:val="22"/>
          <w:szCs w:val="22"/>
          <w:lang w:val="fr-FR"/>
        </w:rPr>
        <w:t xml:space="preserve"> : </w:t>
      </w:r>
      <w:r w:rsidRPr="00431C08">
        <w:rPr>
          <w:sz w:val="22"/>
          <w:szCs w:val="22"/>
          <w:lang w:val="fr-FR"/>
        </w:rPr>
        <w:t>Sabine se maquille souvent. Mais Angèle ne se maquille pas souvent. Sabine ____________________ Angèle.</w:t>
      </w:r>
      <w:r w:rsidRPr="00431C08">
        <w:rPr>
          <w:b/>
          <w:sz w:val="22"/>
          <w:szCs w:val="22"/>
          <w:lang w:val="fr-FR"/>
        </w:rPr>
        <w:t xml:space="preserve"> </w:t>
      </w:r>
      <w:r w:rsidRPr="00431C08">
        <w:rPr>
          <w:sz w:val="22"/>
          <w:szCs w:val="22"/>
          <w:lang w:val="fr-FR"/>
        </w:rPr>
        <w:t xml:space="preserve">→ Sabine se maquille </w:t>
      </w:r>
      <w:r w:rsidRPr="00431C08">
        <w:rPr>
          <w:sz w:val="22"/>
          <w:szCs w:val="22"/>
          <w:u w:val="single"/>
          <w:lang w:val="fr-FR"/>
        </w:rPr>
        <w:t>plus souvent qu’</w:t>
      </w:r>
      <w:r w:rsidRPr="00431C08">
        <w:rPr>
          <w:sz w:val="22"/>
          <w:szCs w:val="22"/>
          <w:lang w:val="fr-FR"/>
        </w:rPr>
        <w:t>Angèle.</w:t>
      </w:r>
    </w:p>
    <w:p w:rsidR="00C340C8" w:rsidRPr="00431C08" w:rsidRDefault="00C340C8" w:rsidP="00C340C8">
      <w:pPr>
        <w:rPr>
          <w:sz w:val="22"/>
          <w:szCs w:val="22"/>
        </w:rPr>
      </w:pPr>
      <w:r>
        <w:rPr>
          <w:b/>
          <w:sz w:val="22"/>
          <w:szCs w:val="22"/>
          <w:lang w:val="fr-FR"/>
        </w:rPr>
        <w:t>P</w:t>
      </w:r>
      <w:r w:rsidRPr="00431C08">
        <w:rPr>
          <w:b/>
          <w:sz w:val="22"/>
          <w:szCs w:val="22"/>
          <w:lang w:val="fr-FR"/>
        </w:rPr>
        <w:t xml:space="preserve">.  Ce week-end. </w:t>
      </w:r>
      <w:r w:rsidRPr="00431C08">
        <w:rPr>
          <w:rFonts w:eastAsia="Calibri"/>
          <w:bCs/>
          <w:sz w:val="22"/>
          <w:szCs w:val="22"/>
        </w:rPr>
        <w:t xml:space="preserve">Monique describes her and her friends’ </w:t>
      </w:r>
      <w:r w:rsidRPr="00431C08">
        <w:rPr>
          <w:bCs/>
          <w:sz w:val="22"/>
          <w:szCs w:val="22"/>
        </w:rPr>
        <w:t xml:space="preserve">weekend activities. </w:t>
      </w:r>
      <w:r w:rsidRPr="00431C08">
        <w:rPr>
          <w:rFonts w:eastAsia="Calibri"/>
          <w:bCs/>
          <w:sz w:val="22"/>
          <w:szCs w:val="22"/>
        </w:rPr>
        <w:t xml:space="preserve">Choose </w:t>
      </w:r>
      <w:r w:rsidRPr="00431C08">
        <w:rPr>
          <w:bCs/>
          <w:sz w:val="22"/>
          <w:szCs w:val="22"/>
        </w:rPr>
        <w:t>a</w:t>
      </w:r>
      <w:r w:rsidRPr="00431C08">
        <w:rPr>
          <w:rFonts w:eastAsia="Calibri"/>
          <w:bCs/>
          <w:sz w:val="22"/>
          <w:szCs w:val="22"/>
        </w:rPr>
        <w:t xml:space="preserve"> verb from the list to complete each sentence</w:t>
      </w:r>
      <w:r w:rsidRPr="00431C08">
        <w:rPr>
          <w:sz w:val="22"/>
          <w:szCs w:val="22"/>
        </w:rPr>
        <w:t>. Remember to conjugate each verb correctly (pay particular attention to the subject of each sentence/clause)! Do not use verbs more than once. (12 points)</w:t>
      </w:r>
    </w:p>
    <w:p w:rsidR="001B100E" w:rsidRPr="00356345" w:rsidRDefault="001B100E" w:rsidP="00053D8B">
      <w:pPr>
        <w:spacing w:after="0" w:line="240" w:lineRule="auto"/>
        <w:rPr>
          <w:b/>
          <w:bCs/>
        </w:rPr>
      </w:pPr>
    </w:p>
    <w:p w:rsidR="00053D8B" w:rsidRDefault="00053D8B" w:rsidP="00053D8B">
      <w:pPr>
        <w:spacing w:after="0" w:line="240" w:lineRule="auto"/>
        <w:rPr>
          <w:b/>
          <w:bCs/>
        </w:rPr>
      </w:pPr>
    </w:p>
    <w:p w:rsidR="00053D8B" w:rsidRDefault="00C340C8" w:rsidP="00053D8B">
      <w:pPr>
        <w:spacing w:after="0" w:line="240" w:lineRule="auto"/>
      </w:pPr>
      <w:r>
        <w:rPr>
          <w:b/>
          <w:lang w:val="fr-FR"/>
        </w:rPr>
        <w:t>Q</w:t>
      </w:r>
      <w:r w:rsidR="00053D8B" w:rsidRPr="00356345">
        <w:rPr>
          <w:b/>
          <w:lang w:val="fr-FR"/>
        </w:rPr>
        <w:t>.  Rédaction</w:t>
      </w:r>
      <w:r w:rsidR="00053D8B" w:rsidRPr="00356345">
        <w:rPr>
          <w:lang w:val="fr-FR"/>
        </w:rPr>
        <w:t xml:space="preserve">.  </w:t>
      </w:r>
      <w:r>
        <w:rPr>
          <w:b/>
          <w:bCs/>
          <w:u w:val="single"/>
          <w:lang w:val="fr-FR"/>
        </w:rPr>
        <w:t>Minimum 25</w:t>
      </w:r>
      <w:r w:rsidR="00053D8B" w:rsidRPr="00356345">
        <w:rPr>
          <w:b/>
          <w:bCs/>
          <w:u w:val="single"/>
          <w:lang w:val="fr-FR"/>
        </w:rPr>
        <w:t xml:space="preserve"> </w:t>
      </w:r>
      <w:proofErr w:type="spellStart"/>
      <w:r w:rsidR="00053D8B" w:rsidRPr="00356345">
        <w:rPr>
          <w:b/>
          <w:bCs/>
          <w:u w:val="single"/>
          <w:lang w:val="fr-FR"/>
        </w:rPr>
        <w:t>complete</w:t>
      </w:r>
      <w:proofErr w:type="spellEnd"/>
      <w:r w:rsidR="00053D8B" w:rsidRPr="00356345">
        <w:rPr>
          <w:b/>
          <w:bCs/>
          <w:u w:val="single"/>
          <w:lang w:val="fr-FR"/>
        </w:rPr>
        <w:t xml:space="preserve"> sentences</w:t>
      </w:r>
      <w:r w:rsidR="00053D8B" w:rsidRPr="00356345">
        <w:rPr>
          <w:lang w:val="fr-FR"/>
        </w:rPr>
        <w:t xml:space="preserve">.  </w:t>
      </w:r>
      <w:r>
        <w:t>(3</w:t>
      </w:r>
      <w:r w:rsidR="00053D8B">
        <w:t xml:space="preserve">0 points)  The topic of this composition will deal with university life---how to describe it, its spaces, topics of study, etc. </w:t>
      </w:r>
      <w:r>
        <w:t xml:space="preserve"> Review how to describe your daily routine at the university as well.</w:t>
      </w:r>
    </w:p>
    <w:p w:rsidR="00053D8B" w:rsidRDefault="00053D8B" w:rsidP="00053D8B">
      <w:pPr>
        <w:spacing w:after="0" w:line="240" w:lineRule="auto"/>
      </w:pPr>
      <w:r>
        <w:tab/>
      </w:r>
    </w:p>
    <w:p w:rsidR="00053D8B" w:rsidRDefault="00053D8B" w:rsidP="00053D8B">
      <w:pPr>
        <w:spacing w:after="0" w:line="240" w:lineRule="auto"/>
      </w:pPr>
    </w:p>
    <w:p w:rsidR="00053D8B" w:rsidRPr="00356345" w:rsidRDefault="00053D8B" w:rsidP="00053D8B">
      <w:pPr>
        <w:spacing w:after="0" w:line="240" w:lineRule="auto"/>
      </w:pPr>
    </w:p>
    <w:p w:rsidR="00FF277D" w:rsidRDefault="00C340C8"/>
    <w:sectPr w:rsidR="00FF277D" w:rsidSect="00086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8B"/>
    <w:rsid w:val="00053D8B"/>
    <w:rsid w:val="001B100E"/>
    <w:rsid w:val="00C340C8"/>
    <w:rsid w:val="00D40303"/>
    <w:rsid w:val="00DC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8B"/>
    <w:rPr>
      <w:rFonts w:ascii="Times New Roman" w:hAnsi="Times New Roman" w:cs="Times New Roman"/>
      <w:sz w:val="24"/>
      <w:szCs w:val="24"/>
    </w:rPr>
  </w:style>
  <w:style w:type="paragraph" w:styleId="Heading1">
    <w:name w:val="heading 1"/>
    <w:basedOn w:val="Normal"/>
    <w:next w:val="Normal"/>
    <w:link w:val="Heading1Char"/>
    <w:qFormat/>
    <w:rsid w:val="00053D8B"/>
    <w:pPr>
      <w:keepNext/>
      <w:spacing w:after="0" w:line="240" w:lineRule="auto"/>
      <w:outlineLvl w:val="0"/>
    </w:pPr>
    <w:rPr>
      <w:rFonts w:eastAsia="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D8B"/>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053D8B"/>
    <w:pPr>
      <w:ind w:left="720"/>
      <w:contextualSpacing/>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8B"/>
    <w:rPr>
      <w:rFonts w:ascii="Times New Roman" w:hAnsi="Times New Roman" w:cs="Times New Roman"/>
      <w:sz w:val="24"/>
      <w:szCs w:val="24"/>
    </w:rPr>
  </w:style>
  <w:style w:type="paragraph" w:styleId="Heading1">
    <w:name w:val="heading 1"/>
    <w:basedOn w:val="Normal"/>
    <w:next w:val="Normal"/>
    <w:link w:val="Heading1Char"/>
    <w:qFormat/>
    <w:rsid w:val="00053D8B"/>
    <w:pPr>
      <w:keepNext/>
      <w:spacing w:after="0" w:line="240" w:lineRule="auto"/>
      <w:outlineLvl w:val="0"/>
    </w:pPr>
    <w:rPr>
      <w:rFonts w:eastAsia="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D8B"/>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053D8B"/>
    <w:pPr>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 Baty</dc:creator>
  <cp:lastModifiedBy>Devan Baty</cp:lastModifiedBy>
  <cp:revision>2</cp:revision>
  <dcterms:created xsi:type="dcterms:W3CDTF">2017-12-18T03:52:00Z</dcterms:created>
  <dcterms:modified xsi:type="dcterms:W3CDTF">2017-12-18T17:11:00Z</dcterms:modified>
</cp:coreProperties>
</file>