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CA53" w14:textId="72764BE7" w:rsidR="00336AC9" w:rsidRDefault="00336AC9" w:rsidP="00336AC9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31E02F12" w14:textId="4DDCC75C" w:rsidR="00290338" w:rsidRDefault="00290338" w:rsidP="00290338">
      <w:pPr>
        <w:ind w:left="1440" w:right="-180" w:hanging="720"/>
      </w:pPr>
      <w:r>
        <w:t>1. _</w:t>
      </w:r>
      <w:r w:rsidR="00D4723A">
        <w:rPr>
          <w:color w:val="EE0000"/>
        </w:rPr>
        <w:t>T</w:t>
      </w:r>
      <w:r>
        <w:t>__</w:t>
      </w:r>
      <w:r w:rsidRPr="00336AC9">
        <w:t xml:space="preserve"> </w:t>
      </w:r>
      <w:r>
        <w:t>The POS (product of sums) can always be used to implement a circuit from a truth table.</w:t>
      </w:r>
    </w:p>
    <w:p w14:paraId="0CC87918" w14:textId="388973E7" w:rsidR="00CC154A" w:rsidRDefault="00290338" w:rsidP="00290338">
      <w:pPr>
        <w:ind w:left="1440" w:right="-180" w:hanging="720"/>
      </w:pPr>
      <w:r>
        <w:t>2</w:t>
      </w:r>
      <w:r w:rsidR="00336AC9">
        <w:t>. _</w:t>
      </w:r>
      <w:r w:rsidR="00D4723A">
        <w:rPr>
          <w:color w:val="EE0000"/>
        </w:rPr>
        <w:t>F</w:t>
      </w:r>
      <w:r w:rsidR="00336AC9">
        <w:t>__</w:t>
      </w:r>
      <w:r w:rsidR="00336AC9" w:rsidRPr="00336AC9">
        <w:t xml:space="preserve"> </w:t>
      </w:r>
      <w:r w:rsidR="00A82649">
        <w:t xml:space="preserve">The </w:t>
      </w:r>
      <w:r>
        <w:t>P</w:t>
      </w:r>
      <w:r w:rsidR="00A82649">
        <w:t>O</w:t>
      </w:r>
      <w:r>
        <w:t>S</w:t>
      </w:r>
      <w:r w:rsidR="00A82649">
        <w:t xml:space="preserve"> (</w:t>
      </w:r>
      <w:r>
        <w:t xml:space="preserve">product of </w:t>
      </w:r>
      <w:r w:rsidR="00A82649">
        <w:t>sums) implementation of a circuit usually gives the smallest circuit</w:t>
      </w:r>
      <w:r w:rsidR="00336AC9">
        <w:t>.</w:t>
      </w:r>
    </w:p>
    <w:p w14:paraId="40DA54B0" w14:textId="310FB3B8" w:rsidR="001D4DEA" w:rsidRDefault="00290338" w:rsidP="001D4DEA">
      <w:pPr>
        <w:ind w:left="1440" w:right="-180" w:hanging="720"/>
      </w:pPr>
      <w:r>
        <w:t>3</w:t>
      </w:r>
      <w:r w:rsidR="001D4DEA">
        <w:t>. _</w:t>
      </w:r>
      <w:r w:rsidR="00D4723A">
        <w:rPr>
          <w:color w:val="EE0000"/>
        </w:rPr>
        <w:t>T</w:t>
      </w:r>
      <w:r w:rsidR="001D4DEA">
        <w:t>__</w:t>
      </w:r>
      <w:r w:rsidR="001D4DEA" w:rsidRPr="00336AC9">
        <w:t xml:space="preserve"> </w:t>
      </w:r>
      <w:r w:rsidR="001D4DEA">
        <w:t xml:space="preserve">The </w:t>
      </w:r>
      <w:r>
        <w:t xml:space="preserve">POS (product of sums) </w:t>
      </w:r>
      <w:r w:rsidR="001D4DEA">
        <w:t xml:space="preserve">implementation of a circuit is the Boolean </w:t>
      </w:r>
      <w:r>
        <w:t>product</w:t>
      </w:r>
      <w:r w:rsidR="001D4DEA">
        <w:t xml:space="preserve"> of each of the m</w:t>
      </w:r>
      <w:r>
        <w:t>ax</w:t>
      </w:r>
      <w:r w:rsidR="001D4DEA">
        <w:t>terms that makes the function false.</w:t>
      </w:r>
    </w:p>
    <w:p w14:paraId="092350E9" w14:textId="21FCD663" w:rsidR="00020993" w:rsidRDefault="00020993" w:rsidP="00020993">
      <w:pPr>
        <w:ind w:left="1440" w:right="-180" w:hanging="720"/>
      </w:pPr>
      <w:r>
        <w:t>4. _</w:t>
      </w:r>
      <w:r w:rsidR="00D4723A">
        <w:rPr>
          <w:color w:val="EE0000"/>
        </w:rPr>
        <w:t>T</w:t>
      </w:r>
      <w:r>
        <w:t>__</w:t>
      </w:r>
      <w:r w:rsidRPr="00336AC9">
        <w:t xml:space="preserve"> </w:t>
      </w:r>
      <w:r>
        <w:t>Any function can be implemented using only NOR gates.</w:t>
      </w:r>
    </w:p>
    <w:p w14:paraId="2AE3A056" w14:textId="10692F88" w:rsidR="00020993" w:rsidRDefault="00020993" w:rsidP="00020993">
      <w:pPr>
        <w:ind w:left="1440" w:right="-180" w:hanging="720"/>
      </w:pPr>
      <w:r>
        <w:t>5. _</w:t>
      </w:r>
      <w:r w:rsidR="00D4723A">
        <w:rPr>
          <w:color w:val="EE0000"/>
        </w:rPr>
        <w:t>F</w:t>
      </w:r>
      <w:r>
        <w:t>__</w:t>
      </w:r>
      <w:r w:rsidRPr="00336AC9">
        <w:t xml:space="preserve"> </w:t>
      </w:r>
      <w:r>
        <w:t>Any function can be implemented using only AND gates.</w:t>
      </w:r>
    </w:p>
    <w:p w14:paraId="21E828E2" w14:textId="5F3D0E4C" w:rsidR="00FC683A" w:rsidRDefault="00FC683A" w:rsidP="00FC683A">
      <w:pPr>
        <w:ind w:left="1440" w:right="-180" w:hanging="720"/>
      </w:pPr>
      <w:r>
        <w:t>6. _</w:t>
      </w:r>
      <w:r w:rsidR="00D4723A">
        <w:rPr>
          <w:color w:val="EE0000"/>
        </w:rPr>
        <w:t>T</w:t>
      </w:r>
      <w:r>
        <w:t>__</w:t>
      </w:r>
      <w:r w:rsidRPr="00336AC9">
        <w:t xml:space="preserve"> </w:t>
      </w:r>
      <w:r>
        <w:t>Karnaugh maps contain the same information as a truth table.</w:t>
      </w:r>
    </w:p>
    <w:p w14:paraId="62752B8F" w14:textId="584E93CD" w:rsidR="00FC683A" w:rsidRDefault="00FC683A" w:rsidP="00FC683A">
      <w:pPr>
        <w:ind w:left="1440" w:right="-180" w:hanging="720"/>
      </w:pPr>
      <w:r>
        <w:t>7. _</w:t>
      </w:r>
      <w:r w:rsidR="00D4723A">
        <w:rPr>
          <w:color w:val="EE0000"/>
        </w:rPr>
        <w:t>T</w:t>
      </w:r>
      <w:r>
        <w:t>__</w:t>
      </w:r>
      <w:r w:rsidRPr="00336AC9">
        <w:t xml:space="preserve"> </w:t>
      </w:r>
      <w:r>
        <w:t>When labeling the columns and rows of Karnaugh maps, only one variable at a time can change values.</w:t>
      </w:r>
    </w:p>
    <w:p w14:paraId="4414F566" w14:textId="58B7E1BB" w:rsidR="00FC683A" w:rsidRPr="00D4723A" w:rsidRDefault="00FC683A" w:rsidP="00FC683A">
      <w:pPr>
        <w:ind w:left="1440" w:right="-180" w:hanging="720"/>
        <w:rPr>
          <w:color w:val="EE0000"/>
        </w:rPr>
      </w:pPr>
      <w:r>
        <w:t>8. _</w:t>
      </w:r>
      <w:r w:rsidR="00D4723A">
        <w:rPr>
          <w:color w:val="EE0000"/>
        </w:rPr>
        <w:t>F</w:t>
      </w:r>
      <w:r>
        <w:t>__</w:t>
      </w:r>
      <w:r w:rsidRPr="00336AC9">
        <w:t xml:space="preserve"> </w:t>
      </w:r>
      <w:r>
        <w:t>When circling values in Karnaugh maps, the largest number of values should always be circled.</w:t>
      </w:r>
      <w:r w:rsidR="00D4723A">
        <w:t xml:space="preserve">  </w:t>
      </w:r>
      <w:r w:rsidR="00D4723A">
        <w:rPr>
          <w:color w:val="EE0000"/>
        </w:rPr>
        <w:t>(The height and width must be either 1 or a multiple of 2)</w:t>
      </w:r>
    </w:p>
    <w:p w14:paraId="73172BD5" w14:textId="52DC46A0" w:rsidR="00FC683A" w:rsidRDefault="00FC683A" w:rsidP="00FC683A">
      <w:pPr>
        <w:ind w:left="1440" w:right="-180" w:hanging="720"/>
      </w:pPr>
      <w:r>
        <w:t>9. _</w:t>
      </w:r>
      <w:r w:rsidR="00D4723A">
        <w:rPr>
          <w:color w:val="EE0000"/>
        </w:rPr>
        <w:t>F</w:t>
      </w:r>
      <w:r>
        <w:t>__</w:t>
      </w:r>
      <w:r w:rsidRPr="00336AC9">
        <w:t xml:space="preserve"> </w:t>
      </w:r>
      <w:r>
        <w:t>When circling values in Karnaugh maps, you should never circle a value that has already been circled.</w:t>
      </w:r>
    </w:p>
    <w:p w14:paraId="5AF98C27" w14:textId="7B000009" w:rsidR="00FC683A" w:rsidRPr="00D4723A" w:rsidRDefault="00FC683A" w:rsidP="004447E1">
      <w:pPr>
        <w:ind w:left="1530" w:right="-180" w:hanging="810"/>
        <w:rPr>
          <w:color w:val="EE0000"/>
        </w:rPr>
      </w:pPr>
      <w:r>
        <w:t>10. _</w:t>
      </w:r>
      <w:r w:rsidR="00D4723A">
        <w:rPr>
          <w:color w:val="EE0000"/>
        </w:rPr>
        <w:t>F</w:t>
      </w:r>
      <w:r>
        <w:t>__</w:t>
      </w:r>
      <w:r w:rsidRPr="00336AC9">
        <w:t xml:space="preserve"> </w:t>
      </w:r>
      <w:r>
        <w:t>When circling values in Karnaugh maps, you can loop from top to bottom or from side to side, but not at the same time.</w:t>
      </w:r>
      <w:r w:rsidR="00D4723A">
        <w:t xml:space="preserve">  </w:t>
      </w:r>
      <w:r w:rsidR="00D4723A">
        <w:rPr>
          <w:color w:val="EE0000"/>
        </w:rPr>
        <w:t>(This MAY be done at the same time.)</w:t>
      </w:r>
    </w:p>
    <w:p w14:paraId="3282A516" w14:textId="4D9989FE" w:rsidR="00FC683A" w:rsidRPr="00D4723A" w:rsidRDefault="00FC683A" w:rsidP="004447E1">
      <w:pPr>
        <w:ind w:left="1530" w:right="-180" w:hanging="810"/>
        <w:rPr>
          <w:color w:val="EE0000"/>
        </w:rPr>
      </w:pPr>
      <w:r>
        <w:t>11. _</w:t>
      </w:r>
      <w:r w:rsidR="00D4723A">
        <w:rPr>
          <w:color w:val="EE0000"/>
        </w:rPr>
        <w:t>F</w:t>
      </w:r>
      <w:r>
        <w:t>__</w:t>
      </w:r>
      <w:r w:rsidRPr="00336AC9">
        <w:t xml:space="preserve"> </w:t>
      </w:r>
      <w:r>
        <w:t>When a function is incompletely specified, you must finish specifying the function before you can generate a Karnaugh map.</w:t>
      </w:r>
      <w:r w:rsidR="00D4723A">
        <w:t xml:space="preserve">  </w:t>
      </w:r>
      <w:r w:rsidR="00D4723A">
        <w:rPr>
          <w:color w:val="EE0000"/>
        </w:rPr>
        <w:t>(You may wait until you are circling ones or zeros, thus improving circuit optimization.)</w:t>
      </w:r>
    </w:p>
    <w:p w14:paraId="59040C91" w14:textId="013E5A98" w:rsidR="00FC683A" w:rsidRPr="00D4723A" w:rsidRDefault="00FC683A" w:rsidP="004447E1">
      <w:pPr>
        <w:ind w:left="1530" w:right="-180" w:hanging="810"/>
        <w:rPr>
          <w:color w:val="EE0000"/>
        </w:rPr>
      </w:pPr>
      <w:r>
        <w:t>12. __</w:t>
      </w:r>
      <w:r w:rsidR="00D4723A">
        <w:rPr>
          <w:color w:val="EE0000"/>
        </w:rPr>
        <w:t>F</w:t>
      </w:r>
      <w:r>
        <w:t>_</w:t>
      </w:r>
      <w:r w:rsidRPr="00336AC9">
        <w:t xml:space="preserve"> </w:t>
      </w:r>
      <w:r>
        <w:t xml:space="preserve">When circling values in Karnaugh maps, you can circle ones to generate a Product of Sums (POS) </w:t>
      </w:r>
      <w:r w:rsidR="00D4723A">
        <w:t>function,</w:t>
      </w:r>
      <w:r>
        <w:t xml:space="preserve"> or you can circle zeros to generate a Sum of Products (SOP) function.</w:t>
      </w:r>
      <w:r w:rsidR="00D4723A">
        <w:t xml:space="preserve">  </w:t>
      </w:r>
      <w:r w:rsidR="00D4723A">
        <w:rPr>
          <w:color w:val="EE0000"/>
        </w:rPr>
        <w:t>(Circling ones generates a Sum of Products function and circling zeros generates a Product of Sums function.)</w:t>
      </w:r>
    </w:p>
    <w:p w14:paraId="0B62ECC6" w14:textId="6131D57E" w:rsidR="00FC683A" w:rsidRDefault="00FC683A" w:rsidP="004447E1">
      <w:pPr>
        <w:ind w:left="1530" w:right="-180" w:hanging="810"/>
      </w:pPr>
      <w:r>
        <w:t>13. _</w:t>
      </w:r>
      <w:r w:rsidR="00D4723A">
        <w:rPr>
          <w:color w:val="EE0000"/>
        </w:rPr>
        <w:t>T</w:t>
      </w:r>
      <w:r>
        <w:t>__</w:t>
      </w:r>
      <w:r w:rsidRPr="00336AC9">
        <w:t xml:space="preserve"> </w:t>
      </w:r>
      <w:r>
        <w:t>There is no limit to the number of variables that a function can have when a Karnaugh map is used, but it becomes difficult to envision the increasing number of dimensions needed for the map.</w:t>
      </w:r>
    </w:p>
    <w:p w14:paraId="3918F053" w14:textId="77777777" w:rsidR="00CC154A" w:rsidRDefault="00CC154A" w:rsidP="002B44E7">
      <w:pPr>
        <w:ind w:left="1440" w:right="-180" w:hanging="720"/>
      </w:pPr>
    </w:p>
    <w:p w14:paraId="780F0C6A" w14:textId="745C45FA" w:rsidR="00A82649" w:rsidRDefault="00A82649" w:rsidP="00336AC9">
      <w:pPr>
        <w:ind w:left="1440" w:right="-180" w:hanging="720"/>
      </w:pPr>
    </w:p>
    <w:p w14:paraId="7F98F014" w14:textId="293F2D86" w:rsidR="005859D3" w:rsidRDefault="005859D3"/>
    <w:p w14:paraId="1CA2604B" w14:textId="4290D0E4" w:rsidR="00D705C6" w:rsidRDefault="00D705C6"/>
    <w:sectPr w:rsidR="00D70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0249" w14:textId="77777777" w:rsidR="009F7E1E" w:rsidRDefault="009F7E1E" w:rsidP="00E50207">
      <w:pPr>
        <w:spacing w:after="0" w:line="240" w:lineRule="auto"/>
      </w:pPr>
      <w:r>
        <w:separator/>
      </w:r>
    </w:p>
  </w:endnote>
  <w:endnote w:type="continuationSeparator" w:id="0">
    <w:p w14:paraId="5D65A81C" w14:textId="77777777" w:rsidR="009F7E1E" w:rsidRDefault="009F7E1E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7D71" w14:textId="77777777" w:rsidR="009F7E1E" w:rsidRDefault="009F7E1E" w:rsidP="00E50207">
      <w:pPr>
        <w:spacing w:after="0" w:line="240" w:lineRule="auto"/>
      </w:pPr>
      <w:r>
        <w:separator/>
      </w:r>
    </w:p>
  </w:footnote>
  <w:footnote w:type="continuationSeparator" w:id="0">
    <w:p w14:paraId="2503D2B3" w14:textId="77777777" w:rsidR="009F7E1E" w:rsidRDefault="009F7E1E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574F8C11" w:rsidR="00E50207" w:rsidRDefault="00E50207">
    <w:pPr>
      <w:pStyle w:val="Header"/>
    </w:pPr>
    <w:r>
      <w:tab/>
      <w:t>Qu</w:t>
    </w:r>
    <w:r w:rsidR="00140DF1">
      <w:t>estion</w:t>
    </w:r>
    <w:r>
      <w:t xml:space="preserve"> </w:t>
    </w:r>
    <w:r w:rsidR="00D4723A" w:rsidRPr="00D4723A">
      <w:rPr>
        <w:b/>
        <w:bCs/>
        <w:color w:val="EE0000"/>
      </w:rPr>
      <w:t>Answers</w:t>
    </w:r>
    <w:r w:rsidR="00D4723A" w:rsidRPr="00D4723A">
      <w:rPr>
        <w:color w:val="EE0000"/>
      </w:rPr>
      <w:t xml:space="preserve"> </w:t>
    </w:r>
    <w:r w:rsidR="00A82649">
      <w:t xml:space="preserve">for </w:t>
    </w:r>
    <w:r w:rsidR="00FC683A">
      <w:t>Day 2</w:t>
    </w:r>
    <w:r w:rsidR="00D472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170023">
    <w:abstractNumId w:val="0"/>
  </w:num>
  <w:num w:numId="2" w16cid:durableId="103056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20993"/>
    <w:rsid w:val="00043DCB"/>
    <w:rsid w:val="0007143C"/>
    <w:rsid w:val="0010498D"/>
    <w:rsid w:val="00140DF1"/>
    <w:rsid w:val="001563B4"/>
    <w:rsid w:val="001D4DEA"/>
    <w:rsid w:val="0021561B"/>
    <w:rsid w:val="002612D9"/>
    <w:rsid w:val="00290338"/>
    <w:rsid w:val="002B44E7"/>
    <w:rsid w:val="00336AC9"/>
    <w:rsid w:val="00353885"/>
    <w:rsid w:val="00360ABE"/>
    <w:rsid w:val="00374DB3"/>
    <w:rsid w:val="004447E1"/>
    <w:rsid w:val="00523AC7"/>
    <w:rsid w:val="00553668"/>
    <w:rsid w:val="00556DD3"/>
    <w:rsid w:val="005859D3"/>
    <w:rsid w:val="005928F1"/>
    <w:rsid w:val="006312AB"/>
    <w:rsid w:val="006531A1"/>
    <w:rsid w:val="006B7AA9"/>
    <w:rsid w:val="006D50DE"/>
    <w:rsid w:val="006F6F49"/>
    <w:rsid w:val="007820A6"/>
    <w:rsid w:val="007A1402"/>
    <w:rsid w:val="0080088D"/>
    <w:rsid w:val="009F7E1E"/>
    <w:rsid w:val="00A82649"/>
    <w:rsid w:val="00AB1CF1"/>
    <w:rsid w:val="00AE5B4C"/>
    <w:rsid w:val="00BC37E5"/>
    <w:rsid w:val="00C940F3"/>
    <w:rsid w:val="00CB1651"/>
    <w:rsid w:val="00CC154A"/>
    <w:rsid w:val="00D4723A"/>
    <w:rsid w:val="00D634E6"/>
    <w:rsid w:val="00D705C6"/>
    <w:rsid w:val="00D7686C"/>
    <w:rsid w:val="00DD5D88"/>
    <w:rsid w:val="00E47800"/>
    <w:rsid w:val="00E50207"/>
    <w:rsid w:val="00E6640C"/>
    <w:rsid w:val="00FA1013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4</cp:revision>
  <dcterms:created xsi:type="dcterms:W3CDTF">2025-06-08T16:04:00Z</dcterms:created>
  <dcterms:modified xsi:type="dcterms:W3CDTF">2025-06-08T16:18:00Z</dcterms:modified>
</cp:coreProperties>
</file>