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BBC5" w14:textId="36A0F8A8" w:rsidR="003C73E0" w:rsidRDefault="003C73E0" w:rsidP="00E13633">
      <w:pPr>
        <w:pStyle w:val="ListParagraph"/>
        <w:numPr>
          <w:ilvl w:val="0"/>
          <w:numId w:val="1"/>
        </w:numPr>
        <w:spacing w:before="240" w:after="120" w:line="22" w:lineRule="atLeast"/>
        <w:ind w:left="360"/>
        <w:contextualSpacing w:val="0"/>
      </w:pPr>
      <w:bookmarkStart w:id="0" w:name="_Hlk81487291"/>
      <w:r>
        <w:t xml:space="preserve">(Multiple choice) In a </w:t>
      </w:r>
      <w:r w:rsidR="00550765">
        <w:t>diode</w:t>
      </w:r>
      <w:r>
        <w:t>, the current that is due to the drift of electrons in the built-in electric field is</w:t>
      </w:r>
    </w:p>
    <w:p w14:paraId="35FB1E0A" w14:textId="77777777" w:rsidR="003C73E0" w:rsidRDefault="003C73E0" w:rsidP="00E13633">
      <w:pPr>
        <w:pStyle w:val="ListParagraph"/>
        <w:numPr>
          <w:ilvl w:val="1"/>
          <w:numId w:val="1"/>
        </w:numPr>
        <w:spacing w:before="120" w:after="120" w:line="22" w:lineRule="atLeast"/>
        <w:contextualSpacing w:val="0"/>
      </w:pPr>
      <w:r>
        <w:t xml:space="preserve">from the “p” area to the “n” area </w:t>
      </w:r>
    </w:p>
    <w:p w14:paraId="7DBC3966" w14:textId="5D90147C" w:rsidR="003C73E0" w:rsidRDefault="003C73E0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r>
        <w:t xml:space="preserve">from the “n” area to the “p” area </w:t>
      </w:r>
    </w:p>
    <w:p w14:paraId="54C0B1EC" w14:textId="1F9FA036" w:rsidR="003C73E0" w:rsidRDefault="003C73E0" w:rsidP="00E13633">
      <w:pPr>
        <w:pStyle w:val="ListParagraph"/>
        <w:numPr>
          <w:ilvl w:val="0"/>
          <w:numId w:val="1"/>
        </w:numPr>
        <w:spacing w:before="240" w:after="120" w:line="22" w:lineRule="atLeast"/>
        <w:ind w:left="360"/>
        <w:contextualSpacing w:val="0"/>
      </w:pPr>
      <w:r>
        <w:t xml:space="preserve">(Multiple choice) In a </w:t>
      </w:r>
      <w:r w:rsidR="00550765">
        <w:t>diode</w:t>
      </w:r>
      <w:r>
        <w:t>, the current that is due to the drift of holes in the built-in electric field is</w:t>
      </w:r>
    </w:p>
    <w:p w14:paraId="7F768F0F" w14:textId="77777777" w:rsidR="003C73E0" w:rsidRDefault="003C73E0" w:rsidP="00E13633">
      <w:pPr>
        <w:pStyle w:val="ListParagraph"/>
        <w:numPr>
          <w:ilvl w:val="1"/>
          <w:numId w:val="1"/>
        </w:numPr>
        <w:spacing w:before="120" w:after="120" w:line="22" w:lineRule="atLeast"/>
        <w:contextualSpacing w:val="0"/>
      </w:pPr>
      <w:r>
        <w:t xml:space="preserve">from the “p” area to the “n” area </w:t>
      </w:r>
    </w:p>
    <w:p w14:paraId="025B3AF9" w14:textId="77777777" w:rsidR="003C73E0" w:rsidRDefault="003C73E0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r>
        <w:t xml:space="preserve">from the “n” area to the “p” area </w:t>
      </w:r>
    </w:p>
    <w:p w14:paraId="55C33382" w14:textId="15152AD1" w:rsidR="003C73E0" w:rsidRDefault="003C73E0" w:rsidP="00E13633">
      <w:pPr>
        <w:pStyle w:val="ListParagraph"/>
        <w:numPr>
          <w:ilvl w:val="0"/>
          <w:numId w:val="1"/>
        </w:numPr>
        <w:spacing w:before="240" w:after="120" w:line="22" w:lineRule="atLeast"/>
        <w:ind w:left="360"/>
        <w:contextualSpacing w:val="0"/>
      </w:pPr>
      <w:r>
        <w:t xml:space="preserve">(Multiple choice) In a </w:t>
      </w:r>
      <w:r w:rsidR="00550765">
        <w:t>diode</w:t>
      </w:r>
      <w:r>
        <w:t>, the current that is due to the diffusion of electrons is</w:t>
      </w:r>
    </w:p>
    <w:p w14:paraId="3C9BF278" w14:textId="77777777" w:rsidR="003C73E0" w:rsidRDefault="003C73E0" w:rsidP="00E13633">
      <w:pPr>
        <w:pStyle w:val="ListParagraph"/>
        <w:numPr>
          <w:ilvl w:val="1"/>
          <w:numId w:val="1"/>
        </w:numPr>
        <w:spacing w:before="120" w:after="120" w:line="22" w:lineRule="atLeast"/>
        <w:contextualSpacing w:val="0"/>
      </w:pPr>
      <w:r>
        <w:t xml:space="preserve">from the “p” area to the “n” area </w:t>
      </w:r>
    </w:p>
    <w:p w14:paraId="45B1C32E" w14:textId="77777777" w:rsidR="003C73E0" w:rsidRDefault="003C73E0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r>
        <w:t xml:space="preserve">from the “n” area to the “p” area </w:t>
      </w:r>
    </w:p>
    <w:p w14:paraId="267441E3" w14:textId="077220D8" w:rsidR="003C73E0" w:rsidRDefault="003C73E0" w:rsidP="00E13633">
      <w:pPr>
        <w:pStyle w:val="ListParagraph"/>
        <w:numPr>
          <w:ilvl w:val="0"/>
          <w:numId w:val="1"/>
        </w:numPr>
        <w:spacing w:before="240" w:after="120" w:line="22" w:lineRule="atLeast"/>
        <w:ind w:left="360"/>
        <w:contextualSpacing w:val="0"/>
      </w:pPr>
      <w:r>
        <w:t xml:space="preserve">(Multiple choice) In a </w:t>
      </w:r>
      <w:r w:rsidR="00550765">
        <w:t>diode</w:t>
      </w:r>
      <w:r>
        <w:t>, the current that is due to the diffusion of holes is</w:t>
      </w:r>
    </w:p>
    <w:p w14:paraId="55107409" w14:textId="77777777" w:rsidR="003C73E0" w:rsidRDefault="003C73E0" w:rsidP="00E13633">
      <w:pPr>
        <w:pStyle w:val="ListParagraph"/>
        <w:numPr>
          <w:ilvl w:val="1"/>
          <w:numId w:val="1"/>
        </w:numPr>
        <w:spacing w:before="120" w:after="120" w:line="22" w:lineRule="atLeast"/>
        <w:contextualSpacing w:val="0"/>
      </w:pPr>
      <w:r>
        <w:t xml:space="preserve">from the “p” area to the “n” area </w:t>
      </w:r>
    </w:p>
    <w:p w14:paraId="73405D8D" w14:textId="77777777" w:rsidR="003C73E0" w:rsidRDefault="003C73E0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r>
        <w:t xml:space="preserve">from the “n” area to the “p” area </w:t>
      </w:r>
    </w:p>
    <w:p w14:paraId="74EFAC9C" w14:textId="0140038C" w:rsidR="00550765" w:rsidRDefault="00550765" w:rsidP="00E13633">
      <w:pPr>
        <w:pStyle w:val="ListParagraph"/>
        <w:numPr>
          <w:ilvl w:val="0"/>
          <w:numId w:val="1"/>
        </w:numPr>
        <w:spacing w:before="240" w:after="120" w:line="22" w:lineRule="atLeast"/>
        <w:ind w:left="360"/>
        <w:contextualSpacing w:val="0"/>
      </w:pPr>
      <w:r>
        <w:t>(Multiple choice) A forward biased diode conducts current because</w:t>
      </w:r>
    </w:p>
    <w:p w14:paraId="7E0216E3" w14:textId="77777777" w:rsidR="00550765" w:rsidRDefault="00550765" w:rsidP="00E13633">
      <w:pPr>
        <w:pStyle w:val="ListParagraph"/>
        <w:numPr>
          <w:ilvl w:val="1"/>
          <w:numId w:val="1"/>
        </w:numPr>
        <w:spacing w:before="120" w:after="120" w:line="22" w:lineRule="atLeast"/>
        <w:contextualSpacing w:val="0"/>
      </w:pPr>
      <w:r>
        <w:t>the drift current is increased</w:t>
      </w:r>
    </w:p>
    <w:p w14:paraId="3134EB97" w14:textId="77777777" w:rsidR="00550765" w:rsidRDefault="00550765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r>
        <w:t>the drift current is decreased</w:t>
      </w:r>
    </w:p>
    <w:p w14:paraId="29BDD755" w14:textId="5E55D590" w:rsidR="00550765" w:rsidRDefault="00550765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r>
        <w:t>the diffusion current is increased</w:t>
      </w:r>
    </w:p>
    <w:p w14:paraId="519707E3" w14:textId="34EE1709" w:rsidR="00550765" w:rsidRDefault="00550765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r>
        <w:t>the diffusion current is decreased</w:t>
      </w:r>
    </w:p>
    <w:p w14:paraId="5D61C65C" w14:textId="58E1BEB9" w:rsidR="009170CF" w:rsidRDefault="009170CF" w:rsidP="00E13633">
      <w:pPr>
        <w:pStyle w:val="ListParagraph"/>
        <w:numPr>
          <w:ilvl w:val="0"/>
          <w:numId w:val="1"/>
        </w:numPr>
        <w:tabs>
          <w:tab w:val="left" w:pos="360"/>
        </w:tabs>
        <w:spacing w:before="240" w:after="120" w:line="22" w:lineRule="atLeast"/>
        <w:ind w:left="630" w:hanging="630"/>
        <w:contextualSpacing w:val="0"/>
      </w:pPr>
      <w:r>
        <w:t>(Multiple choice</w:t>
      </w:r>
      <w:r w:rsidR="007A3C2B">
        <w:t xml:space="preserve"> -- select all choices which create a true statement:</w:t>
      </w:r>
      <w:r>
        <w:t xml:space="preserve">) </w:t>
      </w:r>
      <w:r w:rsidR="007A3C2B">
        <w:br/>
      </w:r>
      <w:r>
        <w:t>A reverse biased diode blocks the flow of current because</w:t>
      </w:r>
    </w:p>
    <w:p w14:paraId="755A12A2" w14:textId="77777777" w:rsidR="00FF3F9D" w:rsidRDefault="00FF3F9D" w:rsidP="00E13633">
      <w:pPr>
        <w:pStyle w:val="ListParagraph"/>
        <w:numPr>
          <w:ilvl w:val="1"/>
          <w:numId w:val="1"/>
        </w:numPr>
        <w:spacing w:before="120" w:after="120" w:line="22" w:lineRule="atLeast"/>
        <w:contextualSpacing w:val="0"/>
      </w:pPr>
      <w:r>
        <w:t>the increased electric field causes the drift current to decrease</w:t>
      </w:r>
    </w:p>
    <w:p w14:paraId="1B89C5F8" w14:textId="7EB08A6C" w:rsidR="00FF3F9D" w:rsidRDefault="00FF3F9D" w:rsidP="00E13633">
      <w:pPr>
        <w:pStyle w:val="ListParagraph"/>
        <w:numPr>
          <w:ilvl w:val="1"/>
          <w:numId w:val="1"/>
        </w:numPr>
        <w:spacing w:before="120" w:after="120" w:line="22" w:lineRule="atLeast"/>
        <w:contextualSpacing w:val="0"/>
      </w:pPr>
      <w:r>
        <w:t>the depletion of the minority carriers causes the drift current to decrease</w:t>
      </w:r>
    </w:p>
    <w:p w14:paraId="27E4CF98" w14:textId="07A029AE" w:rsidR="009170CF" w:rsidRDefault="009170CF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r>
        <w:t>the drift current is decreased</w:t>
      </w:r>
      <w:r w:rsidR="001847A3">
        <w:t xml:space="preserve">, </w:t>
      </w:r>
      <w:r w:rsidR="007A3C2B">
        <w:t xml:space="preserve">because the applied voltage causes </w:t>
      </w:r>
      <w:r w:rsidR="00FF3F9D">
        <w:t>a greater energy difference between the “p” and the “n” sides of the junction</w:t>
      </w:r>
      <w:r w:rsidR="001847A3">
        <w:t>.</w:t>
      </w:r>
    </w:p>
    <w:p w14:paraId="0FFCB8F0" w14:textId="14F7F5DF" w:rsidR="009170CF" w:rsidRDefault="009170CF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r>
        <w:t xml:space="preserve">the diffusion current is </w:t>
      </w:r>
      <w:r w:rsidR="00FF3F9D">
        <w:t>de</w:t>
      </w:r>
      <w:r>
        <w:t>creased</w:t>
      </w:r>
      <w:r w:rsidR="001847A3">
        <w:t xml:space="preserve">, </w:t>
      </w:r>
      <w:r w:rsidR="00FF3F9D">
        <w:t>because the applied voltage causes a greater energy difference between the “p” and the “n” sides of the junction</w:t>
      </w:r>
      <w:r w:rsidR="001847A3">
        <w:t>.</w:t>
      </w:r>
    </w:p>
    <w:p w14:paraId="6D4F83EF" w14:textId="4BFE6890" w:rsidR="009170CF" w:rsidRDefault="009170CF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proofErr w:type="gramStart"/>
      <w:r>
        <w:t>the</w:t>
      </w:r>
      <w:proofErr w:type="gramEnd"/>
      <w:r>
        <w:t xml:space="preserve"> </w:t>
      </w:r>
      <w:r w:rsidR="00FF3F9D">
        <w:t xml:space="preserve">increased </w:t>
      </w:r>
      <w:r>
        <w:t>diffusion current</w:t>
      </w:r>
      <w:r w:rsidR="001847A3">
        <w:t xml:space="preserve"> deplet</w:t>
      </w:r>
      <w:r w:rsidR="00FF3F9D">
        <w:t>es</w:t>
      </w:r>
      <w:r w:rsidR="001847A3">
        <w:t xml:space="preserve"> the minority carriers.</w:t>
      </w:r>
      <w:bookmarkEnd w:id="0"/>
    </w:p>
    <w:p w14:paraId="67C7F2AC" w14:textId="4EB2E18B" w:rsidR="007A3C2B" w:rsidRDefault="007A3C2B" w:rsidP="00E13633">
      <w:pPr>
        <w:pStyle w:val="ListParagraph"/>
        <w:numPr>
          <w:ilvl w:val="1"/>
          <w:numId w:val="1"/>
        </w:numPr>
        <w:spacing w:before="240" w:after="120" w:line="22" w:lineRule="atLeast"/>
        <w:contextualSpacing w:val="0"/>
      </w:pPr>
      <w:proofErr w:type="gramStart"/>
      <w:r>
        <w:t>the</w:t>
      </w:r>
      <w:proofErr w:type="gramEnd"/>
      <w:r>
        <w:t xml:space="preserve"> depletion of the minority carriers causes the diffusion current to decrease.</w:t>
      </w:r>
    </w:p>
    <w:sectPr w:rsidR="007A3C2B" w:rsidSect="009170CF">
      <w:head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75CA" w14:textId="77777777" w:rsidR="00FF3CF7" w:rsidRDefault="00FF3CF7" w:rsidP="00DB10F6">
      <w:pPr>
        <w:spacing w:after="0" w:line="240" w:lineRule="auto"/>
      </w:pPr>
      <w:r>
        <w:separator/>
      </w:r>
    </w:p>
  </w:endnote>
  <w:endnote w:type="continuationSeparator" w:id="0">
    <w:p w14:paraId="0918689D" w14:textId="77777777" w:rsidR="00FF3CF7" w:rsidRDefault="00FF3CF7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DA7A" w14:textId="77777777" w:rsidR="00FF3CF7" w:rsidRDefault="00FF3CF7" w:rsidP="00DB10F6">
      <w:pPr>
        <w:spacing w:after="0" w:line="240" w:lineRule="auto"/>
      </w:pPr>
      <w:r>
        <w:separator/>
      </w:r>
    </w:p>
  </w:footnote>
  <w:footnote w:type="continuationSeparator" w:id="0">
    <w:p w14:paraId="4AA9EBC5" w14:textId="77777777" w:rsidR="00FF3CF7" w:rsidRDefault="00FF3CF7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2C4B5336" w:rsidR="00912228" w:rsidRDefault="00912228" w:rsidP="00912228">
    <w:pPr>
      <w:pStyle w:val="Header"/>
      <w:jc w:val="center"/>
    </w:pPr>
    <w:r>
      <w:t>Quiz 2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20F0F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64190">
    <w:abstractNumId w:val="4"/>
  </w:num>
  <w:num w:numId="2" w16cid:durableId="1316565886">
    <w:abstractNumId w:val="3"/>
  </w:num>
  <w:num w:numId="3" w16cid:durableId="642196137">
    <w:abstractNumId w:val="0"/>
  </w:num>
  <w:num w:numId="4" w16cid:durableId="1808743042">
    <w:abstractNumId w:val="2"/>
  </w:num>
  <w:num w:numId="5" w16cid:durableId="44276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2937"/>
    <w:rsid w:val="00067EBD"/>
    <w:rsid w:val="00095D59"/>
    <w:rsid w:val="000B688B"/>
    <w:rsid w:val="000C13A7"/>
    <w:rsid w:val="000C5D4C"/>
    <w:rsid w:val="000D13F4"/>
    <w:rsid w:val="000F7278"/>
    <w:rsid w:val="00102A13"/>
    <w:rsid w:val="00113893"/>
    <w:rsid w:val="00122BE5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F4094"/>
    <w:rsid w:val="001F5255"/>
    <w:rsid w:val="00204538"/>
    <w:rsid w:val="002306E4"/>
    <w:rsid w:val="002642D8"/>
    <w:rsid w:val="0026644C"/>
    <w:rsid w:val="0027506B"/>
    <w:rsid w:val="002A6F78"/>
    <w:rsid w:val="002C144D"/>
    <w:rsid w:val="002D0CCC"/>
    <w:rsid w:val="002D4E81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73E0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75B5"/>
    <w:rsid w:val="004C22BD"/>
    <w:rsid w:val="004C53B0"/>
    <w:rsid w:val="004E2DE9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A761F"/>
    <w:rsid w:val="006C2FBE"/>
    <w:rsid w:val="006F7868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3C2B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47153"/>
    <w:rsid w:val="0095037C"/>
    <w:rsid w:val="009510D6"/>
    <w:rsid w:val="00956AC9"/>
    <w:rsid w:val="00965D24"/>
    <w:rsid w:val="00977304"/>
    <w:rsid w:val="009A5E78"/>
    <w:rsid w:val="009A6BB1"/>
    <w:rsid w:val="009B14D1"/>
    <w:rsid w:val="009C250B"/>
    <w:rsid w:val="009C7B1B"/>
    <w:rsid w:val="009D41F8"/>
    <w:rsid w:val="009D4A90"/>
    <w:rsid w:val="009F3C75"/>
    <w:rsid w:val="00A025A6"/>
    <w:rsid w:val="00A04A21"/>
    <w:rsid w:val="00A41AA1"/>
    <w:rsid w:val="00A82562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144D0"/>
    <w:rsid w:val="00B26E1F"/>
    <w:rsid w:val="00B415BA"/>
    <w:rsid w:val="00B71396"/>
    <w:rsid w:val="00BA292D"/>
    <w:rsid w:val="00BA548F"/>
    <w:rsid w:val="00BA6F7D"/>
    <w:rsid w:val="00BA757E"/>
    <w:rsid w:val="00BB087E"/>
    <w:rsid w:val="00BF5FB9"/>
    <w:rsid w:val="00C0052C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A13D3"/>
    <w:rsid w:val="00DA2F0C"/>
    <w:rsid w:val="00DA5C3E"/>
    <w:rsid w:val="00DB10F6"/>
    <w:rsid w:val="00DB4147"/>
    <w:rsid w:val="00DF04D6"/>
    <w:rsid w:val="00DF697E"/>
    <w:rsid w:val="00E12ABA"/>
    <w:rsid w:val="00E13190"/>
    <w:rsid w:val="00E13633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7932"/>
    <w:rsid w:val="00F43BD0"/>
    <w:rsid w:val="00F47AA3"/>
    <w:rsid w:val="00F7527C"/>
    <w:rsid w:val="00F760C9"/>
    <w:rsid w:val="00FA37EF"/>
    <w:rsid w:val="00FA7FCB"/>
    <w:rsid w:val="00FB4054"/>
    <w:rsid w:val="00FC2168"/>
    <w:rsid w:val="00FF3733"/>
    <w:rsid w:val="00FF3CF7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2025-08-30T16:16:00Z</dcterms:created>
  <dcterms:modified xsi:type="dcterms:W3CDTF">2025-08-30T16:21:00Z</dcterms:modified>
</cp:coreProperties>
</file>