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27287881" w14:textId="6439E1A3" w:rsidR="00D932BA" w:rsidRDefault="00D932BA" w:rsidP="00D932BA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(Multiple Choice – circle all that are correct) </w:t>
      </w:r>
      <w:r w:rsidR="007C253E">
        <w:t>In order to find the small signal gain of the amplifier,</w:t>
      </w:r>
    </w:p>
    <w:p w14:paraId="129CA5E2" w14:textId="77777777" w:rsidR="007C253E" w:rsidRDefault="007C253E" w:rsidP="007C253E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DC analysis must be done first since r</w:t>
      </w:r>
      <w:r w:rsidRPr="00D932BA">
        <w:rPr>
          <w:rFonts w:cstheme="minorHAnsi"/>
          <w:vertAlign w:val="subscript"/>
        </w:rPr>
        <w:t>π</w:t>
      </w:r>
      <w:r w:rsidRPr="007C253E">
        <w:t xml:space="preserve"> </w:t>
      </w:r>
      <w:r>
        <w:t>is a function of the DC voltages.</w:t>
      </w:r>
    </w:p>
    <w:p w14:paraId="1E949935" w14:textId="60513017" w:rsidR="007C253E" w:rsidRDefault="007C253E" w:rsidP="007C253E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proofErr w:type="gramStart"/>
      <w:r>
        <w:t>the</w:t>
      </w:r>
      <w:proofErr w:type="gramEnd"/>
      <w:r>
        <w:t xml:space="preserve"> DC analysis must be done first since r</w:t>
      </w:r>
      <w:r w:rsidRPr="00D932BA">
        <w:rPr>
          <w:rFonts w:cstheme="minorHAnsi"/>
          <w:vertAlign w:val="subscript"/>
        </w:rPr>
        <w:t>π</w:t>
      </w:r>
      <w:r w:rsidRPr="007C253E">
        <w:t xml:space="preserve"> </w:t>
      </w:r>
      <w:r>
        <w:t>is a function of the DC currents.</w:t>
      </w:r>
    </w:p>
    <w:p w14:paraId="7F63B3EC" w14:textId="6F5FE438" w:rsidR="007C253E" w:rsidRDefault="007C253E" w:rsidP="007C253E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 xml:space="preserve">the DC analysis must be done first since </w:t>
      </w:r>
      <w:proofErr w:type="spellStart"/>
      <w:r>
        <w:t>r</w:t>
      </w:r>
      <w:r>
        <w:rPr>
          <w:rFonts w:cstheme="minorHAnsi"/>
          <w:vertAlign w:val="subscript"/>
        </w:rPr>
        <w:t>o</w:t>
      </w:r>
      <w:proofErr w:type="spellEnd"/>
      <w:r w:rsidRPr="007C253E">
        <w:t xml:space="preserve"> </w:t>
      </w:r>
      <w:r>
        <w:t>is a function of the DC voltages.</w:t>
      </w:r>
    </w:p>
    <w:p w14:paraId="090D01C5" w14:textId="783F0173" w:rsidR="007C253E" w:rsidRDefault="007C253E" w:rsidP="007C253E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 xml:space="preserve">the DC analysis must be done first since </w:t>
      </w:r>
      <w:proofErr w:type="spellStart"/>
      <w:r>
        <w:t>r</w:t>
      </w:r>
      <w:r>
        <w:rPr>
          <w:rFonts w:cstheme="minorHAnsi"/>
          <w:vertAlign w:val="subscript"/>
        </w:rPr>
        <w:t>o</w:t>
      </w:r>
      <w:proofErr w:type="spellEnd"/>
      <w:r w:rsidRPr="007C253E">
        <w:t xml:space="preserve"> </w:t>
      </w:r>
      <w:r>
        <w:t>is a function of the DC currents.</w:t>
      </w:r>
    </w:p>
    <w:p w14:paraId="6F8BC117" w14:textId="7020D0C1" w:rsidR="00D932BA" w:rsidRDefault="007C253E" w:rsidP="00D932B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DC analysis does not need be done</w:t>
      </w:r>
      <w:r w:rsidR="00D932BA">
        <w:t>.</w:t>
      </w:r>
    </w:p>
    <w:p w14:paraId="35F56E4E" w14:textId="189C23DD" w:rsidR="007C253E" w:rsidRDefault="007C253E" w:rsidP="00D932B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DC analysis does not need be done until after the gain is determined.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0CEC" w14:textId="77777777" w:rsidR="00DA39DF" w:rsidRDefault="00DA39DF" w:rsidP="00DB10F6">
      <w:pPr>
        <w:spacing w:after="0" w:line="240" w:lineRule="auto"/>
      </w:pPr>
      <w:r>
        <w:separator/>
      </w:r>
    </w:p>
  </w:endnote>
  <w:endnote w:type="continuationSeparator" w:id="0">
    <w:p w14:paraId="5DD6D681" w14:textId="77777777" w:rsidR="00DA39DF" w:rsidRDefault="00DA39DF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3ACF" w14:textId="77777777" w:rsidR="00DA39DF" w:rsidRDefault="00DA39DF" w:rsidP="00DB10F6">
      <w:pPr>
        <w:spacing w:after="0" w:line="240" w:lineRule="auto"/>
      </w:pPr>
      <w:r>
        <w:separator/>
      </w:r>
    </w:p>
  </w:footnote>
  <w:footnote w:type="continuationSeparator" w:id="0">
    <w:p w14:paraId="44642AFB" w14:textId="77777777" w:rsidR="00DA39DF" w:rsidRDefault="00DA39DF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662C2C74" w:rsidR="00912228" w:rsidRDefault="00912228" w:rsidP="00912228">
    <w:pPr>
      <w:pStyle w:val="Header"/>
      <w:jc w:val="center"/>
    </w:pPr>
    <w:r>
      <w:t xml:space="preserve">Quiz </w:t>
    </w:r>
    <w:r w:rsidR="00B173CF">
      <w:t>31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88665">
    <w:abstractNumId w:val="4"/>
  </w:num>
  <w:num w:numId="2" w16cid:durableId="628777882">
    <w:abstractNumId w:val="3"/>
  </w:num>
  <w:num w:numId="3" w16cid:durableId="18316729">
    <w:abstractNumId w:val="0"/>
  </w:num>
  <w:num w:numId="4" w16cid:durableId="1790272546">
    <w:abstractNumId w:val="2"/>
  </w:num>
  <w:num w:numId="5" w16cid:durableId="181903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4609F"/>
    <w:rsid w:val="0015783E"/>
    <w:rsid w:val="00160F77"/>
    <w:rsid w:val="00161CD3"/>
    <w:rsid w:val="0017078D"/>
    <w:rsid w:val="001847A3"/>
    <w:rsid w:val="00186FBC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A3BC6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3E5F63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66B2E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A0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94E92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253E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E1BFC"/>
    <w:rsid w:val="009F38D4"/>
    <w:rsid w:val="009F3C75"/>
    <w:rsid w:val="009F60CF"/>
    <w:rsid w:val="00A025A6"/>
    <w:rsid w:val="00A04A21"/>
    <w:rsid w:val="00A228D2"/>
    <w:rsid w:val="00A33A15"/>
    <w:rsid w:val="00A35BF9"/>
    <w:rsid w:val="00A41AA1"/>
    <w:rsid w:val="00A50616"/>
    <w:rsid w:val="00A70514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6DE2"/>
    <w:rsid w:val="00AE7194"/>
    <w:rsid w:val="00B173CF"/>
    <w:rsid w:val="00B26E1F"/>
    <w:rsid w:val="00B415BA"/>
    <w:rsid w:val="00B51FE6"/>
    <w:rsid w:val="00B528DB"/>
    <w:rsid w:val="00B63490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40B8F"/>
    <w:rsid w:val="00D758AA"/>
    <w:rsid w:val="00D932BA"/>
    <w:rsid w:val="00DA13D3"/>
    <w:rsid w:val="00DA2F0C"/>
    <w:rsid w:val="00DA39DF"/>
    <w:rsid w:val="00DA5C3E"/>
    <w:rsid w:val="00DB10F6"/>
    <w:rsid w:val="00DB2F85"/>
    <w:rsid w:val="00DB4147"/>
    <w:rsid w:val="00DD736E"/>
    <w:rsid w:val="00DF04D6"/>
    <w:rsid w:val="00DF697E"/>
    <w:rsid w:val="00E02CF5"/>
    <w:rsid w:val="00E0771E"/>
    <w:rsid w:val="00E12ABA"/>
    <w:rsid w:val="00E13190"/>
    <w:rsid w:val="00E203EA"/>
    <w:rsid w:val="00E2360F"/>
    <w:rsid w:val="00E249D5"/>
    <w:rsid w:val="00E2653D"/>
    <w:rsid w:val="00E353AA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47F33"/>
    <w:rsid w:val="00F67CDF"/>
    <w:rsid w:val="00F7527C"/>
    <w:rsid w:val="00F760C9"/>
    <w:rsid w:val="00F81805"/>
    <w:rsid w:val="00FA37EF"/>
    <w:rsid w:val="00FA7FCB"/>
    <w:rsid w:val="00FB4054"/>
    <w:rsid w:val="00FC2168"/>
    <w:rsid w:val="00FC4B9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2025-09-08T04:16:00Z</dcterms:created>
  <dcterms:modified xsi:type="dcterms:W3CDTF">2025-09-08T04:16:00Z</dcterms:modified>
</cp:coreProperties>
</file>